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4E341" w14:textId="77777777" w:rsidR="00406B9E" w:rsidRDefault="00406B9E" w:rsidP="00406B9E">
      <w:pPr>
        <w:rPr>
          <w:rFonts w:ascii="Arial" w:hAnsi="Arial" w:cs="Arial"/>
          <w:b/>
          <w:bCs/>
          <w:sz w:val="22"/>
          <w:szCs w:val="22"/>
        </w:rPr>
      </w:pPr>
      <w:r>
        <w:rPr>
          <w:rFonts w:ascii="Arial" w:hAnsi="Arial" w:cs="Arial"/>
          <w:b/>
          <w:bCs/>
          <w:sz w:val="22"/>
          <w:szCs w:val="22"/>
        </w:rPr>
        <w:t>To All Lions Clubs and Cabinet Officers</w:t>
      </w:r>
    </w:p>
    <w:p w14:paraId="0E6F2469" w14:textId="77777777" w:rsidR="00406B9E" w:rsidRDefault="00406B9E" w:rsidP="00406B9E">
      <w:pPr>
        <w:rPr>
          <w:rFonts w:ascii="Arial" w:hAnsi="Arial" w:cs="Arial"/>
          <w:b/>
          <w:bCs/>
          <w:sz w:val="22"/>
          <w:szCs w:val="22"/>
        </w:rPr>
      </w:pPr>
      <w:r>
        <w:rPr>
          <w:rFonts w:ascii="Arial" w:hAnsi="Arial" w:cs="Arial"/>
          <w:b/>
          <w:bCs/>
          <w:sz w:val="22"/>
          <w:szCs w:val="22"/>
        </w:rPr>
        <w:t>District 105CE</w:t>
      </w:r>
    </w:p>
    <w:p w14:paraId="58D483EB" w14:textId="77777777" w:rsidR="00406B9E" w:rsidRDefault="00406B9E" w:rsidP="00406B9E">
      <w:pPr>
        <w:rPr>
          <w:rFonts w:ascii="Arial" w:hAnsi="Arial" w:cs="Arial"/>
          <w:b/>
          <w:bCs/>
          <w:sz w:val="22"/>
          <w:szCs w:val="22"/>
        </w:rPr>
      </w:pPr>
    </w:p>
    <w:p w14:paraId="6BD5BBEA" w14:textId="1D52A088" w:rsidR="00406B9E" w:rsidRDefault="00406B9E" w:rsidP="00406B9E">
      <w:pPr>
        <w:rPr>
          <w:rFonts w:ascii="Arial" w:hAnsi="Arial" w:cs="Arial"/>
          <w:sz w:val="22"/>
          <w:szCs w:val="22"/>
        </w:rPr>
      </w:pPr>
      <w:r>
        <w:rPr>
          <w:rFonts w:ascii="Arial" w:hAnsi="Arial" w:cs="Arial"/>
          <w:sz w:val="22"/>
          <w:szCs w:val="22"/>
        </w:rPr>
        <w:t>On behalf of District Governor Lion Paul Southerton, I formally give notice in compliance with Article V11, Section 1, of the District 105CE Constitution that the 5</w:t>
      </w:r>
      <w:r w:rsidRPr="00FC124D">
        <w:rPr>
          <w:rFonts w:ascii="Arial" w:hAnsi="Arial" w:cs="Arial"/>
          <w:sz w:val="22"/>
          <w:szCs w:val="22"/>
          <w:vertAlign w:val="superscript"/>
        </w:rPr>
        <w:t>th</w:t>
      </w:r>
      <w:r>
        <w:rPr>
          <w:rFonts w:ascii="Arial" w:hAnsi="Arial" w:cs="Arial"/>
          <w:sz w:val="22"/>
          <w:szCs w:val="22"/>
        </w:rPr>
        <w:t xml:space="preserve"> Annual Convention of District 105CE will take place on Saturday 16</w:t>
      </w:r>
      <w:r w:rsidRPr="00947FDC">
        <w:rPr>
          <w:rFonts w:ascii="Arial" w:hAnsi="Arial" w:cs="Arial"/>
          <w:sz w:val="22"/>
          <w:szCs w:val="22"/>
          <w:vertAlign w:val="superscript"/>
        </w:rPr>
        <w:t>th</w:t>
      </w:r>
      <w:r>
        <w:rPr>
          <w:rFonts w:ascii="Arial" w:hAnsi="Arial" w:cs="Arial"/>
          <w:sz w:val="22"/>
          <w:szCs w:val="22"/>
        </w:rPr>
        <w:t xml:space="preserve"> March 2024 commencing at 10.00am at Dunstan Hall Hotel, Ipswich Road, Norwich NR14 8PQ. </w:t>
      </w:r>
    </w:p>
    <w:p w14:paraId="0196EF48" w14:textId="77777777" w:rsidR="00406B9E" w:rsidRDefault="00406B9E" w:rsidP="00406B9E">
      <w:pPr>
        <w:rPr>
          <w:rFonts w:ascii="Arial" w:hAnsi="Arial" w:cs="Arial"/>
          <w:sz w:val="22"/>
          <w:szCs w:val="22"/>
        </w:rPr>
      </w:pPr>
    </w:p>
    <w:p w14:paraId="16664698" w14:textId="77777777" w:rsidR="00406B9E" w:rsidRDefault="00406B9E" w:rsidP="00406B9E">
      <w:pPr>
        <w:numPr>
          <w:ilvl w:val="0"/>
          <w:numId w:val="1"/>
        </w:numPr>
        <w:tabs>
          <w:tab w:val="left" w:pos="142"/>
        </w:tabs>
        <w:ind w:left="426" w:hanging="426"/>
        <w:contextualSpacing/>
        <w:rPr>
          <w:rFonts w:ascii="Arial" w:hAnsi="Arial" w:cs="Arial"/>
          <w:sz w:val="22"/>
          <w:szCs w:val="22"/>
        </w:rPr>
      </w:pPr>
      <w:r>
        <w:rPr>
          <w:rFonts w:ascii="Arial" w:hAnsi="Arial" w:cs="Arial"/>
          <w:sz w:val="22"/>
          <w:szCs w:val="22"/>
        </w:rPr>
        <w:t xml:space="preserve">    </w:t>
      </w:r>
      <w:r>
        <w:rPr>
          <w:rFonts w:ascii="Arial" w:hAnsi="Arial" w:cs="Arial"/>
          <w:b/>
          <w:bCs/>
          <w:sz w:val="22"/>
          <w:szCs w:val="22"/>
        </w:rPr>
        <w:t xml:space="preserve"> NOMINATIONS</w:t>
      </w:r>
      <w:r>
        <w:rPr>
          <w:rFonts w:ascii="Arial" w:hAnsi="Arial" w:cs="Arial"/>
          <w:sz w:val="22"/>
          <w:szCs w:val="22"/>
        </w:rPr>
        <w:t xml:space="preserve"> are invited for District Governor, 1</w:t>
      </w:r>
      <w:r>
        <w:rPr>
          <w:rFonts w:ascii="Arial" w:hAnsi="Arial" w:cs="Arial"/>
          <w:sz w:val="22"/>
          <w:szCs w:val="22"/>
          <w:vertAlign w:val="superscript"/>
        </w:rPr>
        <w:t>st</w:t>
      </w:r>
      <w:r>
        <w:rPr>
          <w:rFonts w:ascii="Arial" w:hAnsi="Arial" w:cs="Arial"/>
          <w:sz w:val="22"/>
          <w:szCs w:val="22"/>
        </w:rPr>
        <w:t xml:space="preserve"> Vice District Governor and 2</w:t>
      </w:r>
      <w:r>
        <w:rPr>
          <w:rFonts w:ascii="Arial" w:hAnsi="Arial" w:cs="Arial"/>
          <w:sz w:val="22"/>
          <w:szCs w:val="22"/>
          <w:vertAlign w:val="superscript"/>
        </w:rPr>
        <w:t>nd</w:t>
      </w:r>
      <w:r>
        <w:rPr>
          <w:rFonts w:ascii="Arial" w:hAnsi="Arial" w:cs="Arial"/>
          <w:sz w:val="22"/>
          <w:szCs w:val="22"/>
        </w:rPr>
        <w:t xml:space="preserve"> Vice District Governor to stand for election at District 105 CE Convention in March 2024 and to serve from 1</w:t>
      </w:r>
      <w:r w:rsidRPr="001066BE">
        <w:rPr>
          <w:rFonts w:ascii="Arial" w:hAnsi="Arial" w:cs="Arial"/>
          <w:sz w:val="22"/>
          <w:szCs w:val="22"/>
          <w:vertAlign w:val="superscript"/>
        </w:rPr>
        <w:t>st</w:t>
      </w:r>
      <w:r>
        <w:rPr>
          <w:rFonts w:ascii="Arial" w:hAnsi="Arial" w:cs="Arial"/>
          <w:sz w:val="22"/>
          <w:szCs w:val="22"/>
        </w:rPr>
        <w:t xml:space="preserve"> July 2024 to 30</w:t>
      </w:r>
      <w:r w:rsidRPr="001066BE">
        <w:rPr>
          <w:rFonts w:ascii="Arial" w:hAnsi="Arial" w:cs="Arial"/>
          <w:sz w:val="22"/>
          <w:szCs w:val="22"/>
          <w:vertAlign w:val="superscript"/>
        </w:rPr>
        <w:t>th</w:t>
      </w:r>
      <w:r>
        <w:rPr>
          <w:rFonts w:ascii="Arial" w:hAnsi="Arial" w:cs="Arial"/>
          <w:sz w:val="22"/>
          <w:szCs w:val="22"/>
        </w:rPr>
        <w:t xml:space="preserve"> June 2025.  Such nominations and supporting documentation from their Clubs should be with the District CNRO (PDG Lion David Merchant) by </w:t>
      </w:r>
      <w:r w:rsidRPr="00465F48">
        <w:rPr>
          <w:rFonts w:ascii="Arial" w:hAnsi="Arial" w:cs="Arial"/>
          <w:b/>
          <w:bCs/>
          <w:sz w:val="22"/>
          <w:szCs w:val="22"/>
        </w:rPr>
        <w:t>31</w:t>
      </w:r>
      <w:r w:rsidRPr="00465F48">
        <w:rPr>
          <w:rFonts w:ascii="Arial" w:hAnsi="Arial" w:cs="Arial"/>
          <w:b/>
          <w:bCs/>
          <w:sz w:val="22"/>
          <w:szCs w:val="22"/>
          <w:vertAlign w:val="superscript"/>
        </w:rPr>
        <w:t>st</w:t>
      </w:r>
      <w:r w:rsidRPr="00465F48">
        <w:rPr>
          <w:rFonts w:ascii="Arial" w:hAnsi="Arial" w:cs="Arial"/>
          <w:b/>
          <w:bCs/>
          <w:sz w:val="22"/>
          <w:szCs w:val="22"/>
        </w:rPr>
        <w:t xml:space="preserve"> </w:t>
      </w:r>
      <w:r>
        <w:rPr>
          <w:rFonts w:ascii="Arial" w:hAnsi="Arial" w:cs="Arial"/>
          <w:b/>
          <w:bCs/>
          <w:sz w:val="22"/>
          <w:szCs w:val="22"/>
        </w:rPr>
        <w:t>October 2023.</w:t>
      </w:r>
    </w:p>
    <w:p w14:paraId="6CAEF9DA" w14:textId="77777777" w:rsidR="00406B9E" w:rsidRDefault="00406B9E" w:rsidP="00406B9E">
      <w:pPr>
        <w:tabs>
          <w:tab w:val="left" w:pos="142"/>
        </w:tabs>
        <w:ind w:left="426"/>
        <w:rPr>
          <w:rFonts w:ascii="Arial" w:hAnsi="Arial" w:cs="Arial"/>
          <w:b/>
          <w:bCs/>
          <w:sz w:val="22"/>
          <w:szCs w:val="22"/>
        </w:rPr>
      </w:pPr>
    </w:p>
    <w:p w14:paraId="0FB4143A" w14:textId="2993E5AE" w:rsidR="00406B9E" w:rsidRDefault="00406B9E" w:rsidP="00406B9E">
      <w:pPr>
        <w:rPr>
          <w:rFonts w:ascii="Arial" w:hAnsi="Arial" w:cs="Arial"/>
          <w:sz w:val="22"/>
          <w:szCs w:val="22"/>
        </w:rPr>
      </w:pPr>
      <w:r>
        <w:rPr>
          <w:rFonts w:ascii="Arial" w:hAnsi="Arial" w:cs="Arial"/>
          <w:b/>
          <w:bCs/>
          <w:sz w:val="22"/>
          <w:szCs w:val="22"/>
        </w:rPr>
        <w:t>NOMINATIONS</w:t>
      </w:r>
      <w:r>
        <w:rPr>
          <w:rFonts w:ascii="Arial" w:hAnsi="Arial" w:cs="Arial"/>
          <w:sz w:val="22"/>
          <w:szCs w:val="22"/>
        </w:rPr>
        <w:t xml:space="preserve"> for DISTRICT GOVERNOR 105CE for 2024/2025 and such nomination shall be supported by a statement of not more than 250 words, and should indicate the nominee's qualification for election, experience and suitability for office. The statement should be signed by the President of the Club submitting the nomination and by the nominee, who should signify willingness to accept nomination and approval of the terms of the statement, which will be circulated to all Clubs.</w:t>
      </w:r>
    </w:p>
    <w:p w14:paraId="0A789FDC" w14:textId="77777777" w:rsidR="00406B9E" w:rsidRDefault="00406B9E" w:rsidP="00406B9E">
      <w:pPr>
        <w:rPr>
          <w:rFonts w:ascii="Arial" w:hAnsi="Arial" w:cs="Arial"/>
          <w:sz w:val="22"/>
          <w:szCs w:val="22"/>
        </w:rPr>
      </w:pPr>
    </w:p>
    <w:p w14:paraId="50996388" w14:textId="77777777" w:rsidR="00406B9E" w:rsidRDefault="00406B9E" w:rsidP="00406B9E">
      <w:pPr>
        <w:rPr>
          <w:rFonts w:ascii="Arial" w:hAnsi="Arial" w:cs="Arial"/>
          <w:b/>
          <w:bCs/>
          <w:sz w:val="22"/>
          <w:szCs w:val="22"/>
        </w:rPr>
      </w:pPr>
      <w:r>
        <w:rPr>
          <w:rFonts w:ascii="Arial" w:hAnsi="Arial" w:cs="Arial"/>
          <w:b/>
          <w:bCs/>
          <w:sz w:val="22"/>
          <w:szCs w:val="22"/>
        </w:rPr>
        <w:t>A Candidate for the Office of District Governor:</w:t>
      </w:r>
    </w:p>
    <w:p w14:paraId="278C437B" w14:textId="77777777" w:rsidR="00406B9E" w:rsidRDefault="00406B9E" w:rsidP="00406B9E">
      <w:pPr>
        <w:rPr>
          <w:rFonts w:ascii="Arial" w:hAnsi="Arial" w:cs="Arial"/>
          <w:sz w:val="22"/>
          <w:szCs w:val="22"/>
        </w:rPr>
      </w:pPr>
      <w:r>
        <w:rPr>
          <w:rFonts w:ascii="Arial" w:hAnsi="Arial" w:cs="Arial"/>
          <w:sz w:val="22"/>
          <w:szCs w:val="22"/>
        </w:rPr>
        <w:t>Candidate is an Active Member in good standing of a chartered Lions Club in good standing in his/her District.</w:t>
      </w:r>
    </w:p>
    <w:p w14:paraId="4B058ED0" w14:textId="77777777" w:rsidR="00406B9E" w:rsidRDefault="00406B9E" w:rsidP="00406B9E">
      <w:pPr>
        <w:rPr>
          <w:rFonts w:ascii="Arial" w:hAnsi="Arial" w:cs="Arial"/>
          <w:sz w:val="22"/>
          <w:szCs w:val="22"/>
        </w:rPr>
      </w:pPr>
      <w:r>
        <w:rPr>
          <w:rFonts w:ascii="Arial" w:hAnsi="Arial" w:cs="Arial"/>
          <w:sz w:val="22"/>
          <w:szCs w:val="22"/>
        </w:rPr>
        <w:t>Candidate</w:t>
      </w:r>
      <w:r w:rsidRPr="00947FDC">
        <w:rPr>
          <w:rFonts w:ascii="Arial" w:hAnsi="Arial" w:cs="Arial"/>
          <w:b/>
          <w:bCs/>
          <w:sz w:val="22"/>
          <w:szCs w:val="22"/>
        </w:rPr>
        <w:t xml:space="preserve"> endorsed</w:t>
      </w:r>
      <w:r>
        <w:rPr>
          <w:rFonts w:ascii="Arial" w:hAnsi="Arial" w:cs="Arial"/>
          <w:sz w:val="22"/>
          <w:szCs w:val="22"/>
        </w:rPr>
        <w:t xml:space="preserve"> by his or her Club or majority of the Clubs in his/her District.</w:t>
      </w:r>
    </w:p>
    <w:p w14:paraId="2F44A631" w14:textId="77777777" w:rsidR="00406B9E" w:rsidRDefault="00406B9E" w:rsidP="00406B9E">
      <w:pPr>
        <w:rPr>
          <w:rFonts w:ascii="Arial" w:hAnsi="Arial" w:cs="Arial"/>
          <w:sz w:val="22"/>
          <w:szCs w:val="22"/>
        </w:rPr>
      </w:pPr>
      <w:r>
        <w:rPr>
          <w:rFonts w:ascii="Arial" w:hAnsi="Arial" w:cs="Arial"/>
          <w:sz w:val="22"/>
          <w:szCs w:val="22"/>
        </w:rPr>
        <w:t xml:space="preserve">Candidate </w:t>
      </w:r>
      <w:r w:rsidRPr="00981BEF">
        <w:rPr>
          <w:rFonts w:ascii="Arial" w:hAnsi="Arial" w:cs="Arial"/>
          <w:b/>
          <w:bCs/>
          <w:sz w:val="22"/>
          <w:szCs w:val="22"/>
        </w:rPr>
        <w:t>seconded</w:t>
      </w:r>
      <w:r>
        <w:rPr>
          <w:rFonts w:ascii="Arial" w:hAnsi="Arial" w:cs="Arial"/>
          <w:sz w:val="22"/>
          <w:szCs w:val="22"/>
        </w:rPr>
        <w:t xml:space="preserve"> by another Club within the District.</w:t>
      </w:r>
    </w:p>
    <w:p w14:paraId="77A87D77" w14:textId="77777777" w:rsidR="00406B9E" w:rsidRDefault="00406B9E" w:rsidP="00406B9E">
      <w:pPr>
        <w:rPr>
          <w:rFonts w:ascii="Arial" w:hAnsi="Arial" w:cs="Arial"/>
          <w:sz w:val="22"/>
          <w:szCs w:val="22"/>
        </w:rPr>
      </w:pPr>
      <w:r>
        <w:rPr>
          <w:rFonts w:ascii="Arial" w:hAnsi="Arial" w:cs="Arial"/>
          <w:sz w:val="22"/>
          <w:szCs w:val="22"/>
        </w:rPr>
        <w:t>Candidate is currently serving as the First Vice District Governor within the District from which he/she is to be elected.</w:t>
      </w:r>
    </w:p>
    <w:p w14:paraId="15E22C01" w14:textId="77777777" w:rsidR="00406B9E" w:rsidRDefault="00406B9E" w:rsidP="00406B9E">
      <w:pPr>
        <w:rPr>
          <w:rFonts w:ascii="Arial" w:hAnsi="Arial" w:cs="Arial"/>
          <w:sz w:val="22"/>
          <w:szCs w:val="22"/>
        </w:rPr>
      </w:pPr>
    </w:p>
    <w:p w14:paraId="20BED9E3" w14:textId="77777777" w:rsidR="00406B9E" w:rsidRDefault="00406B9E" w:rsidP="00406B9E">
      <w:pPr>
        <w:rPr>
          <w:rFonts w:ascii="Arial" w:hAnsi="Arial" w:cs="Arial"/>
          <w:sz w:val="22"/>
          <w:szCs w:val="22"/>
        </w:rPr>
      </w:pPr>
      <w:r>
        <w:rPr>
          <w:rFonts w:ascii="Arial" w:hAnsi="Arial" w:cs="Arial"/>
          <w:b/>
          <w:bCs/>
          <w:sz w:val="22"/>
          <w:szCs w:val="22"/>
        </w:rPr>
        <w:t>NOMINATIONS</w:t>
      </w:r>
      <w:r>
        <w:rPr>
          <w:rFonts w:ascii="Arial" w:hAnsi="Arial" w:cs="Arial"/>
          <w:sz w:val="22"/>
          <w:szCs w:val="22"/>
        </w:rPr>
        <w:t xml:space="preserve"> are also invited for 1</w:t>
      </w:r>
      <w:r>
        <w:rPr>
          <w:rFonts w:ascii="Arial" w:hAnsi="Arial" w:cs="Arial"/>
          <w:sz w:val="22"/>
          <w:szCs w:val="22"/>
          <w:vertAlign w:val="superscript"/>
        </w:rPr>
        <w:t>st</w:t>
      </w:r>
      <w:r>
        <w:rPr>
          <w:rFonts w:ascii="Arial" w:hAnsi="Arial" w:cs="Arial"/>
          <w:sz w:val="22"/>
          <w:szCs w:val="22"/>
        </w:rPr>
        <w:t xml:space="preserve"> VICE DISTRICT GOVERNOR 105CE for 2024/2025.The nominations should be submitted and supported in the same manner as the nominations for District Governor, as shown above.</w:t>
      </w:r>
    </w:p>
    <w:p w14:paraId="54B9A3CB" w14:textId="77777777" w:rsidR="00406B9E" w:rsidRDefault="00406B9E" w:rsidP="00406B9E">
      <w:pPr>
        <w:rPr>
          <w:rFonts w:ascii="Arial" w:hAnsi="Arial" w:cs="Arial"/>
          <w:sz w:val="22"/>
          <w:szCs w:val="22"/>
        </w:rPr>
      </w:pPr>
    </w:p>
    <w:p w14:paraId="70CD83C7" w14:textId="77777777" w:rsidR="00406B9E" w:rsidRDefault="00406B9E" w:rsidP="00406B9E">
      <w:pPr>
        <w:rPr>
          <w:rFonts w:ascii="Arial" w:hAnsi="Arial" w:cs="Arial"/>
          <w:b/>
          <w:bCs/>
          <w:sz w:val="22"/>
          <w:szCs w:val="22"/>
        </w:rPr>
      </w:pPr>
      <w:r>
        <w:rPr>
          <w:rFonts w:ascii="Arial" w:hAnsi="Arial" w:cs="Arial"/>
          <w:b/>
          <w:bCs/>
          <w:sz w:val="22"/>
          <w:szCs w:val="22"/>
        </w:rPr>
        <w:t>A Candidate for the Office of 1</w:t>
      </w:r>
      <w:r>
        <w:rPr>
          <w:rFonts w:ascii="Arial" w:hAnsi="Arial" w:cs="Arial"/>
          <w:b/>
          <w:bCs/>
          <w:sz w:val="22"/>
          <w:szCs w:val="22"/>
          <w:vertAlign w:val="superscript"/>
        </w:rPr>
        <w:t>st</w:t>
      </w:r>
      <w:r>
        <w:rPr>
          <w:rFonts w:ascii="Arial" w:hAnsi="Arial" w:cs="Arial"/>
          <w:b/>
          <w:bCs/>
          <w:sz w:val="22"/>
          <w:szCs w:val="22"/>
        </w:rPr>
        <w:t xml:space="preserve"> Vice District Governor shall:</w:t>
      </w:r>
    </w:p>
    <w:p w14:paraId="17454BC0" w14:textId="77777777" w:rsidR="00406B9E" w:rsidRDefault="00406B9E" w:rsidP="00406B9E">
      <w:pPr>
        <w:rPr>
          <w:rFonts w:ascii="Arial" w:hAnsi="Arial" w:cs="Arial"/>
          <w:sz w:val="22"/>
          <w:szCs w:val="22"/>
        </w:rPr>
      </w:pPr>
      <w:r>
        <w:rPr>
          <w:rFonts w:ascii="Arial" w:hAnsi="Arial" w:cs="Arial"/>
          <w:sz w:val="22"/>
          <w:szCs w:val="22"/>
        </w:rPr>
        <w:t>Candidate is an Active Member in good standing of a chartered Lions Club in good standing in his/her District.</w:t>
      </w:r>
    </w:p>
    <w:p w14:paraId="5877D24D" w14:textId="77777777" w:rsidR="00406B9E" w:rsidRDefault="00406B9E" w:rsidP="00406B9E">
      <w:pPr>
        <w:rPr>
          <w:rFonts w:ascii="Arial" w:hAnsi="Arial" w:cs="Arial"/>
          <w:sz w:val="22"/>
          <w:szCs w:val="22"/>
        </w:rPr>
      </w:pPr>
      <w:r>
        <w:rPr>
          <w:rFonts w:ascii="Arial" w:hAnsi="Arial" w:cs="Arial"/>
          <w:sz w:val="22"/>
          <w:szCs w:val="22"/>
        </w:rPr>
        <w:t xml:space="preserve">Candidate </w:t>
      </w:r>
      <w:r w:rsidRPr="00947FDC">
        <w:rPr>
          <w:rFonts w:ascii="Arial" w:hAnsi="Arial" w:cs="Arial"/>
          <w:b/>
          <w:bCs/>
          <w:sz w:val="22"/>
          <w:szCs w:val="22"/>
        </w:rPr>
        <w:t>endorsed</w:t>
      </w:r>
      <w:r>
        <w:rPr>
          <w:rFonts w:ascii="Arial" w:hAnsi="Arial" w:cs="Arial"/>
          <w:sz w:val="22"/>
          <w:szCs w:val="22"/>
        </w:rPr>
        <w:t xml:space="preserve"> by his/her Club or majority of the Clubs in his or her District. </w:t>
      </w:r>
    </w:p>
    <w:p w14:paraId="07CBADBE" w14:textId="77777777" w:rsidR="00406B9E" w:rsidRDefault="00406B9E" w:rsidP="00406B9E">
      <w:pPr>
        <w:rPr>
          <w:rFonts w:ascii="Arial" w:hAnsi="Arial" w:cs="Arial"/>
          <w:sz w:val="22"/>
          <w:szCs w:val="22"/>
        </w:rPr>
      </w:pPr>
      <w:r>
        <w:rPr>
          <w:rFonts w:ascii="Arial" w:hAnsi="Arial" w:cs="Arial"/>
          <w:sz w:val="22"/>
          <w:szCs w:val="22"/>
        </w:rPr>
        <w:t xml:space="preserve">Candidate </w:t>
      </w:r>
      <w:r w:rsidRPr="00981BEF">
        <w:rPr>
          <w:rFonts w:ascii="Arial" w:hAnsi="Arial" w:cs="Arial"/>
          <w:b/>
          <w:bCs/>
          <w:sz w:val="22"/>
          <w:szCs w:val="22"/>
        </w:rPr>
        <w:t>seconded</w:t>
      </w:r>
      <w:r>
        <w:rPr>
          <w:rFonts w:ascii="Arial" w:hAnsi="Arial" w:cs="Arial"/>
          <w:sz w:val="22"/>
          <w:szCs w:val="22"/>
        </w:rPr>
        <w:t xml:space="preserve"> by another Club within the District.</w:t>
      </w:r>
    </w:p>
    <w:p w14:paraId="2BD4F65D" w14:textId="77777777" w:rsidR="00406B9E" w:rsidRDefault="00406B9E" w:rsidP="00406B9E">
      <w:pPr>
        <w:rPr>
          <w:rFonts w:ascii="Arial" w:hAnsi="Arial" w:cs="Arial"/>
          <w:sz w:val="22"/>
          <w:szCs w:val="22"/>
        </w:rPr>
      </w:pPr>
      <w:r>
        <w:rPr>
          <w:rFonts w:ascii="Arial" w:hAnsi="Arial" w:cs="Arial"/>
          <w:sz w:val="22"/>
          <w:szCs w:val="22"/>
        </w:rPr>
        <w:t>Candidate is currently serving as the Second Vice District Governor within the District from which he/she is to be elected.</w:t>
      </w:r>
    </w:p>
    <w:p w14:paraId="23FC2B4C" w14:textId="77777777" w:rsidR="00406B9E" w:rsidRDefault="00406B9E" w:rsidP="00406B9E">
      <w:pPr>
        <w:rPr>
          <w:rFonts w:ascii="Arial" w:hAnsi="Arial" w:cs="Arial"/>
          <w:sz w:val="22"/>
          <w:szCs w:val="22"/>
        </w:rPr>
      </w:pPr>
    </w:p>
    <w:p w14:paraId="77A70C6C" w14:textId="77777777" w:rsidR="00406B9E" w:rsidRDefault="00406B9E" w:rsidP="00406B9E">
      <w:pPr>
        <w:rPr>
          <w:rFonts w:ascii="Arial" w:hAnsi="Arial" w:cs="Arial"/>
          <w:sz w:val="22"/>
          <w:szCs w:val="22"/>
        </w:rPr>
      </w:pPr>
      <w:r>
        <w:rPr>
          <w:rFonts w:ascii="Arial" w:hAnsi="Arial" w:cs="Arial"/>
          <w:b/>
          <w:bCs/>
          <w:sz w:val="22"/>
          <w:szCs w:val="22"/>
        </w:rPr>
        <w:lastRenderedPageBreak/>
        <w:t>NOMINATIONS</w:t>
      </w:r>
      <w:r>
        <w:rPr>
          <w:rFonts w:ascii="Arial" w:hAnsi="Arial" w:cs="Arial"/>
          <w:sz w:val="22"/>
          <w:szCs w:val="22"/>
        </w:rPr>
        <w:t xml:space="preserve"> are also invited for 2</w:t>
      </w:r>
      <w:r>
        <w:rPr>
          <w:rFonts w:ascii="Arial" w:hAnsi="Arial" w:cs="Arial"/>
          <w:sz w:val="22"/>
          <w:szCs w:val="22"/>
          <w:vertAlign w:val="superscript"/>
        </w:rPr>
        <w:t>nd</w:t>
      </w:r>
      <w:r>
        <w:rPr>
          <w:rFonts w:ascii="Arial" w:hAnsi="Arial" w:cs="Arial"/>
          <w:sz w:val="22"/>
          <w:szCs w:val="22"/>
        </w:rPr>
        <w:t xml:space="preserve"> VICE DISTRICT GOVERNOR 105CE for 2024/2025. The nominations should be submitted and supported in the same manner as the nominations for District Governor, as shown above.</w:t>
      </w:r>
    </w:p>
    <w:p w14:paraId="5E948597" w14:textId="77777777" w:rsidR="00406B9E" w:rsidRDefault="00406B9E" w:rsidP="00406B9E">
      <w:pPr>
        <w:rPr>
          <w:rFonts w:ascii="Arial" w:hAnsi="Arial" w:cs="Arial"/>
          <w:sz w:val="22"/>
          <w:szCs w:val="22"/>
        </w:rPr>
      </w:pPr>
    </w:p>
    <w:p w14:paraId="02D5E387" w14:textId="77777777" w:rsidR="00406B9E" w:rsidRDefault="00406B9E" w:rsidP="00406B9E">
      <w:pPr>
        <w:rPr>
          <w:rFonts w:ascii="Arial" w:hAnsi="Arial" w:cs="Arial"/>
          <w:b/>
          <w:bCs/>
          <w:sz w:val="22"/>
          <w:szCs w:val="22"/>
        </w:rPr>
      </w:pPr>
      <w:r>
        <w:rPr>
          <w:rFonts w:ascii="Arial" w:hAnsi="Arial" w:cs="Arial"/>
          <w:b/>
          <w:bCs/>
          <w:sz w:val="22"/>
          <w:szCs w:val="22"/>
        </w:rPr>
        <w:t>A Candidate for the Office of 2</w:t>
      </w:r>
      <w:r>
        <w:rPr>
          <w:rFonts w:ascii="Arial" w:hAnsi="Arial" w:cs="Arial"/>
          <w:b/>
          <w:bCs/>
          <w:sz w:val="22"/>
          <w:szCs w:val="22"/>
          <w:vertAlign w:val="superscript"/>
        </w:rPr>
        <w:t>nd</w:t>
      </w:r>
      <w:r>
        <w:rPr>
          <w:rFonts w:ascii="Arial" w:hAnsi="Arial" w:cs="Arial"/>
          <w:b/>
          <w:bCs/>
          <w:sz w:val="22"/>
          <w:szCs w:val="22"/>
        </w:rPr>
        <w:t xml:space="preserve"> Vice District Governor shall:</w:t>
      </w:r>
    </w:p>
    <w:p w14:paraId="62865435" w14:textId="77777777" w:rsidR="00406B9E" w:rsidRDefault="00406B9E" w:rsidP="00406B9E">
      <w:pPr>
        <w:rPr>
          <w:rFonts w:ascii="Arial" w:hAnsi="Arial" w:cs="Arial"/>
          <w:sz w:val="22"/>
          <w:szCs w:val="22"/>
        </w:rPr>
      </w:pPr>
      <w:r>
        <w:rPr>
          <w:rFonts w:ascii="Arial" w:hAnsi="Arial" w:cs="Arial"/>
          <w:sz w:val="22"/>
          <w:szCs w:val="22"/>
        </w:rPr>
        <w:t>Candidate is an Active Member in good standing of a chartered Lions Club in good standing in his/her District.</w:t>
      </w:r>
    </w:p>
    <w:p w14:paraId="56596EDD" w14:textId="77777777" w:rsidR="00406B9E" w:rsidRDefault="00406B9E" w:rsidP="00406B9E">
      <w:pPr>
        <w:rPr>
          <w:rFonts w:ascii="Arial" w:hAnsi="Arial" w:cs="Arial"/>
          <w:sz w:val="22"/>
          <w:szCs w:val="22"/>
        </w:rPr>
      </w:pPr>
      <w:r>
        <w:rPr>
          <w:rFonts w:ascii="Arial" w:hAnsi="Arial" w:cs="Arial"/>
          <w:sz w:val="22"/>
          <w:szCs w:val="22"/>
        </w:rPr>
        <w:t>Candidate</w:t>
      </w:r>
      <w:r w:rsidRPr="00947FDC">
        <w:rPr>
          <w:rFonts w:ascii="Arial" w:hAnsi="Arial" w:cs="Arial"/>
          <w:b/>
          <w:bCs/>
          <w:sz w:val="22"/>
          <w:szCs w:val="22"/>
        </w:rPr>
        <w:t xml:space="preserve"> endorsed</w:t>
      </w:r>
      <w:r>
        <w:rPr>
          <w:rFonts w:ascii="Arial" w:hAnsi="Arial" w:cs="Arial"/>
          <w:sz w:val="22"/>
          <w:szCs w:val="22"/>
        </w:rPr>
        <w:t xml:space="preserve"> by his/her Club or majority of the Clubs in his or her District.</w:t>
      </w:r>
    </w:p>
    <w:p w14:paraId="3FFEFD8F" w14:textId="77777777" w:rsidR="00406B9E" w:rsidRDefault="00406B9E" w:rsidP="00406B9E">
      <w:pPr>
        <w:rPr>
          <w:rFonts w:ascii="Arial" w:hAnsi="Arial" w:cs="Arial"/>
          <w:sz w:val="22"/>
          <w:szCs w:val="22"/>
        </w:rPr>
      </w:pPr>
      <w:r>
        <w:rPr>
          <w:rFonts w:ascii="Arial" w:hAnsi="Arial" w:cs="Arial"/>
          <w:sz w:val="22"/>
          <w:szCs w:val="22"/>
        </w:rPr>
        <w:t xml:space="preserve">Candidate </w:t>
      </w:r>
      <w:r w:rsidRPr="00981BEF">
        <w:rPr>
          <w:rFonts w:ascii="Arial" w:hAnsi="Arial" w:cs="Arial"/>
          <w:b/>
          <w:bCs/>
          <w:sz w:val="22"/>
          <w:szCs w:val="22"/>
        </w:rPr>
        <w:t>seconded</w:t>
      </w:r>
      <w:r>
        <w:rPr>
          <w:rFonts w:ascii="Arial" w:hAnsi="Arial" w:cs="Arial"/>
          <w:sz w:val="22"/>
          <w:szCs w:val="22"/>
        </w:rPr>
        <w:t xml:space="preserve"> by another Club within the District.</w:t>
      </w:r>
    </w:p>
    <w:p w14:paraId="345238A8" w14:textId="77777777" w:rsidR="00406B9E" w:rsidRDefault="00406B9E" w:rsidP="00406B9E">
      <w:pPr>
        <w:rPr>
          <w:rFonts w:ascii="Arial" w:hAnsi="Arial" w:cs="Arial"/>
          <w:sz w:val="22"/>
          <w:szCs w:val="22"/>
        </w:rPr>
      </w:pPr>
      <w:r>
        <w:rPr>
          <w:rFonts w:ascii="Arial" w:hAnsi="Arial" w:cs="Arial"/>
          <w:sz w:val="22"/>
          <w:szCs w:val="22"/>
        </w:rPr>
        <w:t>Have served or will have served at the time he/she takes office as 2</w:t>
      </w:r>
      <w:r>
        <w:rPr>
          <w:rFonts w:ascii="Arial" w:hAnsi="Arial" w:cs="Arial"/>
          <w:sz w:val="22"/>
          <w:szCs w:val="22"/>
          <w:vertAlign w:val="superscript"/>
        </w:rPr>
        <w:t>nd</w:t>
      </w:r>
      <w:r>
        <w:rPr>
          <w:rFonts w:ascii="Arial" w:hAnsi="Arial" w:cs="Arial"/>
          <w:sz w:val="22"/>
          <w:szCs w:val="22"/>
        </w:rPr>
        <w:t xml:space="preserve"> Vice District Governor:</w:t>
      </w:r>
    </w:p>
    <w:p w14:paraId="5154597A" w14:textId="77777777" w:rsidR="00406B9E" w:rsidRDefault="00406B9E" w:rsidP="00406B9E">
      <w:pPr>
        <w:rPr>
          <w:rFonts w:ascii="Arial" w:hAnsi="Arial" w:cs="Arial"/>
          <w:sz w:val="22"/>
          <w:szCs w:val="22"/>
        </w:rPr>
      </w:pPr>
      <w:r>
        <w:rPr>
          <w:rFonts w:ascii="Arial" w:hAnsi="Arial" w:cs="Arial"/>
          <w:sz w:val="22"/>
          <w:szCs w:val="22"/>
        </w:rPr>
        <w:t>as President of a Lions Club for a full term, or major portion thereof, and a member of the Board of Directors of a Lions Club for no less than two (2) additional years; and</w:t>
      </w:r>
    </w:p>
    <w:p w14:paraId="2BF96BFF" w14:textId="77777777" w:rsidR="00406B9E" w:rsidRDefault="00406B9E" w:rsidP="00406B9E">
      <w:pPr>
        <w:rPr>
          <w:rFonts w:ascii="Arial" w:hAnsi="Arial" w:cs="Arial"/>
          <w:sz w:val="22"/>
          <w:szCs w:val="22"/>
        </w:rPr>
      </w:pPr>
      <w:r>
        <w:rPr>
          <w:rFonts w:ascii="Arial" w:hAnsi="Arial" w:cs="Arial"/>
          <w:sz w:val="22"/>
          <w:szCs w:val="22"/>
        </w:rPr>
        <w:t>as Zone Chairman or Region Chairman or Cabinet Secretary and/or Treasurer for a full term or major portion thereof.</w:t>
      </w:r>
    </w:p>
    <w:p w14:paraId="1AB0E4D7" w14:textId="77777777" w:rsidR="00406B9E" w:rsidRDefault="00406B9E" w:rsidP="00406B9E">
      <w:pPr>
        <w:rPr>
          <w:rFonts w:ascii="Arial" w:hAnsi="Arial" w:cs="Arial"/>
          <w:sz w:val="22"/>
          <w:szCs w:val="22"/>
        </w:rPr>
      </w:pPr>
      <w:r>
        <w:rPr>
          <w:rFonts w:ascii="Arial" w:hAnsi="Arial" w:cs="Arial"/>
          <w:sz w:val="22"/>
          <w:szCs w:val="22"/>
        </w:rPr>
        <w:t>With none of the above being accomplished concurrently</w:t>
      </w:r>
    </w:p>
    <w:p w14:paraId="0F47BF5C" w14:textId="77777777" w:rsidR="00406B9E" w:rsidRDefault="00406B9E" w:rsidP="00406B9E">
      <w:pPr>
        <w:rPr>
          <w:rFonts w:ascii="Arial" w:hAnsi="Arial" w:cs="Arial"/>
          <w:sz w:val="22"/>
          <w:szCs w:val="22"/>
        </w:rPr>
      </w:pPr>
    </w:p>
    <w:p w14:paraId="4E84E930" w14:textId="77777777" w:rsidR="00406B9E" w:rsidRDefault="00406B9E" w:rsidP="00406B9E">
      <w:pPr>
        <w:rPr>
          <w:rFonts w:ascii="Arial" w:hAnsi="Arial" w:cs="Arial"/>
          <w:sz w:val="22"/>
          <w:szCs w:val="22"/>
        </w:rPr>
      </w:pPr>
      <w:r>
        <w:rPr>
          <w:rFonts w:ascii="Arial" w:hAnsi="Arial" w:cs="Arial"/>
          <w:sz w:val="22"/>
          <w:szCs w:val="22"/>
        </w:rPr>
        <w:t>The above criteria as set out in the Standard District Constitution Board Policy Manual</w:t>
      </w:r>
    </w:p>
    <w:p w14:paraId="5BF2BC30" w14:textId="77777777" w:rsidR="00406B9E" w:rsidRDefault="00406B9E" w:rsidP="00406B9E">
      <w:pPr>
        <w:rPr>
          <w:rFonts w:ascii="Arial" w:hAnsi="Arial" w:cs="Arial"/>
          <w:b/>
          <w:bCs/>
          <w:sz w:val="22"/>
          <w:szCs w:val="22"/>
        </w:rPr>
      </w:pPr>
    </w:p>
    <w:p w14:paraId="0A2A70E8" w14:textId="77777777" w:rsidR="00406B9E" w:rsidRDefault="00406B9E" w:rsidP="00406B9E">
      <w:pPr>
        <w:numPr>
          <w:ilvl w:val="0"/>
          <w:numId w:val="1"/>
        </w:numPr>
        <w:ind w:left="426" w:hanging="426"/>
        <w:contextualSpacing/>
        <w:rPr>
          <w:rFonts w:ascii="Arial" w:hAnsi="Arial" w:cs="Arial"/>
          <w:sz w:val="22"/>
          <w:szCs w:val="22"/>
        </w:rPr>
      </w:pPr>
      <w:r>
        <w:rPr>
          <w:rFonts w:ascii="Arial" w:hAnsi="Arial" w:cs="Arial"/>
          <w:b/>
          <w:bCs/>
          <w:sz w:val="22"/>
          <w:szCs w:val="22"/>
        </w:rPr>
        <w:t>RESOLUTIONS</w:t>
      </w:r>
      <w:r>
        <w:rPr>
          <w:rFonts w:ascii="Arial" w:hAnsi="Arial" w:cs="Arial"/>
          <w:sz w:val="22"/>
          <w:szCs w:val="22"/>
        </w:rPr>
        <w:t xml:space="preserve"> from Clubs to be considered at District Convention. These should be with the District CNRO (PDG Lion David Merchant) by </w:t>
      </w:r>
      <w:r w:rsidRPr="00465F48">
        <w:rPr>
          <w:rFonts w:ascii="Arial" w:hAnsi="Arial" w:cs="Arial"/>
          <w:b/>
          <w:bCs/>
          <w:sz w:val="22"/>
          <w:szCs w:val="22"/>
        </w:rPr>
        <w:t>31</w:t>
      </w:r>
      <w:r w:rsidRPr="00465F48">
        <w:rPr>
          <w:rFonts w:ascii="Arial" w:hAnsi="Arial" w:cs="Arial"/>
          <w:b/>
          <w:bCs/>
          <w:sz w:val="22"/>
          <w:szCs w:val="22"/>
          <w:vertAlign w:val="superscript"/>
        </w:rPr>
        <w:t>st</w:t>
      </w:r>
      <w:r>
        <w:rPr>
          <w:rFonts w:ascii="Arial" w:hAnsi="Arial" w:cs="Arial"/>
          <w:sz w:val="22"/>
          <w:szCs w:val="22"/>
        </w:rPr>
        <w:t xml:space="preserve"> </w:t>
      </w:r>
      <w:r>
        <w:rPr>
          <w:rFonts w:ascii="Arial" w:hAnsi="Arial" w:cs="Arial"/>
          <w:b/>
          <w:bCs/>
          <w:sz w:val="22"/>
          <w:szCs w:val="22"/>
        </w:rPr>
        <w:t>October 2023.</w:t>
      </w:r>
    </w:p>
    <w:p w14:paraId="193A243D" w14:textId="77777777" w:rsidR="00406B9E" w:rsidRDefault="00406B9E" w:rsidP="00406B9E">
      <w:pPr>
        <w:rPr>
          <w:rFonts w:ascii="Arial" w:hAnsi="Arial" w:cs="Arial"/>
          <w:sz w:val="22"/>
          <w:szCs w:val="22"/>
        </w:rPr>
      </w:pPr>
    </w:p>
    <w:p w14:paraId="668CF53A" w14:textId="5E78F1E2" w:rsidR="00406B9E" w:rsidRDefault="00406B9E" w:rsidP="00406B9E">
      <w:pPr>
        <w:numPr>
          <w:ilvl w:val="0"/>
          <w:numId w:val="1"/>
        </w:numPr>
        <w:ind w:left="426" w:hanging="426"/>
        <w:contextualSpacing/>
        <w:rPr>
          <w:rFonts w:ascii="Arial" w:hAnsi="Arial" w:cs="Arial"/>
          <w:sz w:val="22"/>
          <w:szCs w:val="22"/>
        </w:rPr>
      </w:pPr>
      <w:r>
        <w:rPr>
          <w:rFonts w:ascii="Arial" w:hAnsi="Arial" w:cs="Arial"/>
          <w:b/>
          <w:bCs/>
          <w:sz w:val="22"/>
          <w:szCs w:val="22"/>
        </w:rPr>
        <w:t>HOSTING OF CONVENTION</w:t>
      </w:r>
      <w:r>
        <w:rPr>
          <w:rFonts w:ascii="Arial" w:hAnsi="Arial" w:cs="Arial"/>
          <w:sz w:val="22"/>
          <w:szCs w:val="22"/>
        </w:rPr>
        <w:t xml:space="preserve"> - Any Club (or Zone, or group of Clubs) wishing to be considered as Hosts for Conventions in 2025 and in 2026 (2 separate submissions) must submit a detailed plan and full financial costings to the District CNRO (PDG Lion David Merchant) by </w:t>
      </w:r>
      <w:r>
        <w:rPr>
          <w:rFonts w:ascii="Arial" w:hAnsi="Arial" w:cs="Arial"/>
          <w:b/>
          <w:sz w:val="22"/>
          <w:szCs w:val="22"/>
        </w:rPr>
        <w:t>31</w:t>
      </w:r>
      <w:r>
        <w:rPr>
          <w:rFonts w:ascii="Arial" w:hAnsi="Arial" w:cs="Arial"/>
          <w:b/>
          <w:sz w:val="22"/>
          <w:szCs w:val="22"/>
          <w:vertAlign w:val="superscript"/>
        </w:rPr>
        <w:t>st</w:t>
      </w:r>
      <w:r>
        <w:rPr>
          <w:rFonts w:ascii="Arial" w:hAnsi="Arial" w:cs="Arial"/>
          <w:b/>
          <w:sz w:val="22"/>
          <w:szCs w:val="22"/>
        </w:rPr>
        <w:t xml:space="preserve"> December 2023, </w:t>
      </w:r>
      <w:r>
        <w:rPr>
          <w:rFonts w:ascii="Arial" w:hAnsi="Arial" w:cs="Arial"/>
          <w:sz w:val="22"/>
          <w:szCs w:val="22"/>
        </w:rPr>
        <w:t>together with other supporting documentation.</w:t>
      </w:r>
    </w:p>
    <w:p w14:paraId="48A88D55" w14:textId="77777777" w:rsidR="00406B9E" w:rsidRDefault="00406B9E" w:rsidP="00406B9E">
      <w:pPr>
        <w:rPr>
          <w:rFonts w:ascii="Arial" w:hAnsi="Arial" w:cs="Arial"/>
          <w:sz w:val="22"/>
          <w:szCs w:val="22"/>
        </w:rPr>
      </w:pPr>
    </w:p>
    <w:p w14:paraId="0542D8DD" w14:textId="77777777" w:rsidR="00406B9E" w:rsidRDefault="00406B9E" w:rsidP="00406B9E">
      <w:pPr>
        <w:numPr>
          <w:ilvl w:val="0"/>
          <w:numId w:val="1"/>
        </w:numPr>
        <w:ind w:left="426" w:hanging="426"/>
        <w:contextualSpacing/>
        <w:rPr>
          <w:rFonts w:ascii="Arial" w:hAnsi="Arial" w:cs="Arial"/>
          <w:sz w:val="22"/>
          <w:szCs w:val="22"/>
        </w:rPr>
      </w:pPr>
      <w:r>
        <w:rPr>
          <w:rFonts w:ascii="Arial" w:hAnsi="Arial" w:cs="Arial"/>
          <w:b/>
          <w:bCs/>
          <w:sz w:val="22"/>
          <w:szCs w:val="22"/>
        </w:rPr>
        <w:t xml:space="preserve">NOMINATING COMMITTEE. </w:t>
      </w:r>
      <w:r>
        <w:rPr>
          <w:rFonts w:ascii="Arial" w:hAnsi="Arial" w:cs="Arial"/>
          <w:sz w:val="22"/>
          <w:szCs w:val="22"/>
        </w:rPr>
        <w:t xml:space="preserve">The District Governor shall appoint by written notification received at least sixty (60) days prior to convention, a Nominating Committee of not less than three (3) and no more than (5) members, each of whom shall be a member in good standing of a different Lions Club in good standing in the district and shall not through the duration of their appointment hold any district cabinet or international office either by election or appointment. </w:t>
      </w:r>
    </w:p>
    <w:p w14:paraId="708647BC" w14:textId="77777777" w:rsidR="00406B9E" w:rsidRDefault="00406B9E" w:rsidP="00406B9E">
      <w:pPr>
        <w:rPr>
          <w:rFonts w:ascii="Arial" w:hAnsi="Arial" w:cs="Arial"/>
          <w:sz w:val="22"/>
          <w:szCs w:val="22"/>
        </w:rPr>
      </w:pPr>
    </w:p>
    <w:p w14:paraId="6A7AF300" w14:textId="77777777" w:rsidR="00406B9E" w:rsidRDefault="00406B9E" w:rsidP="00406B9E">
      <w:pPr>
        <w:rPr>
          <w:rFonts w:ascii="Arial" w:hAnsi="Arial" w:cs="Arial"/>
          <w:sz w:val="22"/>
          <w:szCs w:val="22"/>
        </w:rPr>
      </w:pPr>
    </w:p>
    <w:p w14:paraId="09C94303" w14:textId="77777777" w:rsidR="00406B9E" w:rsidRDefault="00406B9E" w:rsidP="00406B9E">
      <w:pPr>
        <w:ind w:hanging="720"/>
        <w:jc w:val="center"/>
        <w:rPr>
          <w:rFonts w:ascii="Arial" w:hAnsi="Arial" w:cs="Arial"/>
          <w:b/>
          <w:bCs/>
          <w:sz w:val="22"/>
          <w:szCs w:val="22"/>
        </w:rPr>
      </w:pPr>
      <w:r>
        <w:rPr>
          <w:rFonts w:ascii="Arial" w:hAnsi="Arial" w:cs="Arial"/>
          <w:b/>
          <w:bCs/>
          <w:sz w:val="22"/>
          <w:szCs w:val="22"/>
        </w:rPr>
        <w:t>All nominations</w:t>
      </w:r>
      <w:r w:rsidRPr="0072597A">
        <w:rPr>
          <w:rFonts w:ascii="Arial" w:hAnsi="Arial" w:cs="Arial"/>
          <w:b/>
          <w:bCs/>
          <w:sz w:val="22"/>
          <w:szCs w:val="22"/>
        </w:rPr>
        <w:t xml:space="preserve"> </w:t>
      </w:r>
      <w:r>
        <w:rPr>
          <w:rFonts w:ascii="Arial" w:hAnsi="Arial" w:cs="Arial"/>
          <w:b/>
          <w:bCs/>
          <w:sz w:val="22"/>
          <w:szCs w:val="22"/>
        </w:rPr>
        <w:t xml:space="preserve">to be emailed to PDG Lion David Merchant at consnoms@lions105ce.org.uk </w:t>
      </w:r>
    </w:p>
    <w:p w14:paraId="091C6ECF" w14:textId="77777777" w:rsidR="00406B9E" w:rsidRDefault="00406B9E" w:rsidP="00406B9E"/>
    <w:p w14:paraId="7E12AE72" w14:textId="7634265D" w:rsidR="00341609" w:rsidRPr="00FA62D2" w:rsidRDefault="00341609" w:rsidP="00FA62D2"/>
    <w:sectPr w:rsidR="00341609" w:rsidRPr="00FA62D2" w:rsidSect="00B2154A">
      <w:headerReference w:type="default" r:id="rId8"/>
      <w:footerReference w:type="default" r:id="rId9"/>
      <w:pgSz w:w="11906" w:h="16838"/>
      <w:pgMar w:top="1134" w:right="1418" w:bottom="1134" w:left="1418" w:header="708" w:footer="5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A56E5" w14:textId="77777777" w:rsidR="0009360C" w:rsidRDefault="0009360C" w:rsidP="00B3211A">
      <w:r>
        <w:separator/>
      </w:r>
    </w:p>
  </w:endnote>
  <w:endnote w:type="continuationSeparator" w:id="0">
    <w:p w14:paraId="79954DE6" w14:textId="77777777" w:rsidR="0009360C" w:rsidRDefault="0009360C" w:rsidP="00B32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72437" w14:textId="30A31BE2" w:rsidR="0034288A" w:rsidRDefault="00B2154A" w:rsidP="00B2154A">
    <w:pPr>
      <w:tabs>
        <w:tab w:val="center" w:pos="4535"/>
      </w:tabs>
      <w:spacing w:line="276" w:lineRule="auto"/>
      <w:rPr>
        <w:rFonts w:ascii="Arial" w:hAnsi="Arial" w:cs="Arial"/>
        <w:b/>
        <w:color w:val="4F81BD" w:themeColor="accent1"/>
        <w:sz w:val="28"/>
        <w:szCs w:val="28"/>
      </w:rPr>
    </w:pPr>
    <w:bookmarkStart w:id="0" w:name="_Hlk109071553"/>
    <w:r>
      <w:rPr>
        <w:rFonts w:ascii="Arial" w:hAnsi="Arial" w:cs="Arial"/>
        <w:b/>
        <w:color w:val="4F81BD" w:themeColor="accent1"/>
        <w:sz w:val="28"/>
        <w:szCs w:val="28"/>
      </w:rPr>
      <w:tab/>
    </w:r>
    <w:r w:rsidR="0034288A" w:rsidRPr="00D25A96">
      <w:rPr>
        <w:rFonts w:ascii="Arial" w:hAnsi="Arial" w:cs="Arial"/>
        <w:b/>
        <w:color w:val="4F81BD" w:themeColor="accent1"/>
        <w:sz w:val="28"/>
        <w:szCs w:val="28"/>
      </w:rPr>
      <w:t>‘Together We Can’ – ‘Lions is Life Changing’</w:t>
    </w:r>
  </w:p>
  <w:p w14:paraId="4A9513D8" w14:textId="77777777" w:rsidR="0034288A" w:rsidRPr="00242E4D" w:rsidRDefault="0034288A" w:rsidP="0034288A">
    <w:pPr>
      <w:spacing w:line="276" w:lineRule="auto"/>
      <w:jc w:val="center"/>
      <w:rPr>
        <w:rFonts w:ascii="Arial" w:hAnsi="Arial" w:cs="Arial"/>
        <w:b/>
        <w:color w:val="4F81BD" w:themeColor="accent1"/>
        <w:sz w:val="4"/>
        <w:szCs w:val="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901"/>
      <w:gridCol w:w="901"/>
      <w:gridCol w:w="901"/>
      <w:gridCol w:w="902"/>
      <w:gridCol w:w="902"/>
      <w:gridCol w:w="902"/>
      <w:gridCol w:w="902"/>
      <w:gridCol w:w="902"/>
      <w:gridCol w:w="906"/>
    </w:tblGrid>
    <w:tr w:rsidR="0034288A" w14:paraId="159BF92E" w14:textId="77777777" w:rsidTr="00CB20F4">
      <w:trPr>
        <w:jc w:val="center"/>
      </w:trPr>
      <w:tc>
        <w:tcPr>
          <w:tcW w:w="901" w:type="dxa"/>
        </w:tcPr>
        <w:p w14:paraId="54271258" w14:textId="77777777" w:rsidR="0034288A" w:rsidRPr="002466B8" w:rsidRDefault="0034288A" w:rsidP="0034288A">
          <w:pPr>
            <w:rPr>
              <w:sz w:val="8"/>
              <w:szCs w:val="8"/>
            </w:rPr>
          </w:pPr>
        </w:p>
      </w:tc>
      <w:tc>
        <w:tcPr>
          <w:tcW w:w="901" w:type="dxa"/>
        </w:tcPr>
        <w:p w14:paraId="79F7A1BE" w14:textId="77777777" w:rsidR="0034288A" w:rsidRPr="002466B8" w:rsidRDefault="0034288A" w:rsidP="0034288A">
          <w:pPr>
            <w:jc w:val="center"/>
            <w:rPr>
              <w:sz w:val="8"/>
              <w:szCs w:val="8"/>
            </w:rPr>
          </w:pPr>
          <w:r w:rsidRPr="002466B8">
            <w:rPr>
              <w:sz w:val="8"/>
              <w:szCs w:val="8"/>
            </w:rPr>
            <w:t>Diabetes</w:t>
          </w:r>
        </w:p>
      </w:tc>
      <w:tc>
        <w:tcPr>
          <w:tcW w:w="901" w:type="dxa"/>
        </w:tcPr>
        <w:p w14:paraId="2C04E5D1" w14:textId="77777777" w:rsidR="0034288A" w:rsidRPr="002466B8" w:rsidRDefault="0034288A" w:rsidP="0034288A">
          <w:pPr>
            <w:jc w:val="center"/>
            <w:rPr>
              <w:sz w:val="8"/>
              <w:szCs w:val="8"/>
            </w:rPr>
          </w:pPr>
          <w:r w:rsidRPr="002466B8">
            <w:rPr>
              <w:sz w:val="8"/>
              <w:szCs w:val="8"/>
            </w:rPr>
            <w:t>Environment</w:t>
          </w:r>
        </w:p>
      </w:tc>
      <w:tc>
        <w:tcPr>
          <w:tcW w:w="901" w:type="dxa"/>
        </w:tcPr>
        <w:p w14:paraId="52F15D10" w14:textId="77777777" w:rsidR="0034288A" w:rsidRPr="002466B8" w:rsidRDefault="0034288A" w:rsidP="0034288A">
          <w:pPr>
            <w:jc w:val="center"/>
            <w:rPr>
              <w:sz w:val="8"/>
              <w:szCs w:val="8"/>
            </w:rPr>
          </w:pPr>
          <w:r w:rsidRPr="002466B8">
            <w:rPr>
              <w:sz w:val="8"/>
              <w:szCs w:val="8"/>
            </w:rPr>
            <w:t>Hunger Relief</w:t>
          </w:r>
        </w:p>
      </w:tc>
      <w:tc>
        <w:tcPr>
          <w:tcW w:w="902" w:type="dxa"/>
        </w:tcPr>
        <w:p w14:paraId="108C1C5C" w14:textId="77777777" w:rsidR="0034288A" w:rsidRPr="002466B8" w:rsidRDefault="0034288A" w:rsidP="0034288A">
          <w:pPr>
            <w:jc w:val="center"/>
            <w:rPr>
              <w:sz w:val="8"/>
              <w:szCs w:val="8"/>
            </w:rPr>
          </w:pPr>
          <w:r w:rsidRPr="002466B8">
            <w:rPr>
              <w:sz w:val="8"/>
              <w:szCs w:val="8"/>
            </w:rPr>
            <w:t>Childhood Cancer</w:t>
          </w:r>
        </w:p>
      </w:tc>
      <w:tc>
        <w:tcPr>
          <w:tcW w:w="902" w:type="dxa"/>
        </w:tcPr>
        <w:p w14:paraId="6A28BE53" w14:textId="77777777" w:rsidR="0034288A" w:rsidRPr="002466B8" w:rsidRDefault="0034288A" w:rsidP="0034288A">
          <w:pPr>
            <w:jc w:val="center"/>
            <w:rPr>
              <w:sz w:val="8"/>
              <w:szCs w:val="8"/>
            </w:rPr>
          </w:pPr>
          <w:r w:rsidRPr="002466B8">
            <w:rPr>
              <w:sz w:val="8"/>
              <w:szCs w:val="8"/>
            </w:rPr>
            <w:t>Vision</w:t>
          </w:r>
        </w:p>
      </w:tc>
      <w:tc>
        <w:tcPr>
          <w:tcW w:w="902" w:type="dxa"/>
        </w:tcPr>
        <w:p w14:paraId="381A6C3D" w14:textId="77777777" w:rsidR="0034288A" w:rsidRPr="002466B8" w:rsidRDefault="0034288A" w:rsidP="0034288A">
          <w:pPr>
            <w:jc w:val="center"/>
            <w:rPr>
              <w:sz w:val="8"/>
              <w:szCs w:val="8"/>
            </w:rPr>
          </w:pPr>
          <w:r w:rsidRPr="002466B8">
            <w:rPr>
              <w:sz w:val="8"/>
              <w:szCs w:val="8"/>
            </w:rPr>
            <w:t>Disasters</w:t>
          </w:r>
        </w:p>
      </w:tc>
      <w:tc>
        <w:tcPr>
          <w:tcW w:w="902" w:type="dxa"/>
        </w:tcPr>
        <w:p w14:paraId="68B74430" w14:textId="77777777" w:rsidR="0034288A" w:rsidRPr="002466B8" w:rsidRDefault="0034288A" w:rsidP="0034288A">
          <w:pPr>
            <w:jc w:val="center"/>
            <w:rPr>
              <w:sz w:val="8"/>
              <w:szCs w:val="8"/>
            </w:rPr>
          </w:pPr>
          <w:r w:rsidRPr="002466B8">
            <w:rPr>
              <w:sz w:val="8"/>
              <w:szCs w:val="8"/>
            </w:rPr>
            <w:t>Youth</w:t>
          </w:r>
        </w:p>
      </w:tc>
      <w:tc>
        <w:tcPr>
          <w:tcW w:w="902" w:type="dxa"/>
        </w:tcPr>
        <w:p w14:paraId="59BFD215" w14:textId="77777777" w:rsidR="0034288A" w:rsidRPr="002466B8" w:rsidRDefault="0034288A" w:rsidP="0034288A">
          <w:pPr>
            <w:jc w:val="center"/>
            <w:rPr>
              <w:sz w:val="8"/>
              <w:szCs w:val="8"/>
            </w:rPr>
          </w:pPr>
          <w:r w:rsidRPr="002466B8">
            <w:rPr>
              <w:sz w:val="8"/>
              <w:szCs w:val="8"/>
            </w:rPr>
            <w:t>Humanitarian</w:t>
          </w:r>
        </w:p>
      </w:tc>
      <w:tc>
        <w:tcPr>
          <w:tcW w:w="902" w:type="dxa"/>
        </w:tcPr>
        <w:p w14:paraId="2EEB5801" w14:textId="77777777" w:rsidR="0034288A" w:rsidRPr="002466B8" w:rsidRDefault="0034288A" w:rsidP="0034288A">
          <w:pPr>
            <w:rPr>
              <w:sz w:val="6"/>
              <w:szCs w:val="6"/>
            </w:rPr>
          </w:pPr>
        </w:p>
      </w:tc>
    </w:tr>
    <w:tr w:rsidR="0034288A" w14:paraId="60281261" w14:textId="77777777" w:rsidTr="00CB20F4">
      <w:trPr>
        <w:jc w:val="center"/>
      </w:trPr>
      <w:tc>
        <w:tcPr>
          <w:tcW w:w="901" w:type="dxa"/>
        </w:tcPr>
        <w:p w14:paraId="1BB312E2" w14:textId="77777777" w:rsidR="0034288A" w:rsidRDefault="0034288A" w:rsidP="0034288A">
          <w:r>
            <w:rPr>
              <w:noProof/>
            </w:rPr>
            <w:drawing>
              <wp:inline distT="0" distB="0" distL="0" distR="0" wp14:anchorId="7C55FF82" wp14:editId="0A380A20">
                <wp:extent cx="396000" cy="389934"/>
                <wp:effectExtent l="0" t="0" r="4445" b="0"/>
                <wp:docPr id="27" name="Picture 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t="-5144"/>
                        <a:stretch/>
                      </pic:blipFill>
                      <pic:spPr bwMode="auto">
                        <a:xfrm>
                          <a:off x="0" y="0"/>
                          <a:ext cx="396000" cy="389934"/>
                        </a:xfrm>
                        <a:prstGeom prst="rect">
                          <a:avLst/>
                        </a:prstGeom>
                        <a:ln>
                          <a:noFill/>
                        </a:ln>
                        <a:extLst>
                          <a:ext uri="{53640926-AAD7-44D8-BBD7-CCE9431645EC}">
                            <a14:shadowObscured xmlns:a14="http://schemas.microsoft.com/office/drawing/2010/main"/>
                          </a:ext>
                        </a:extLst>
                      </pic:spPr>
                    </pic:pic>
                  </a:graphicData>
                </a:graphic>
              </wp:inline>
            </w:drawing>
          </w:r>
        </w:p>
      </w:tc>
      <w:tc>
        <w:tcPr>
          <w:tcW w:w="901" w:type="dxa"/>
        </w:tcPr>
        <w:p w14:paraId="3FE83248" w14:textId="77777777" w:rsidR="0034288A" w:rsidRDefault="0034288A" w:rsidP="0034288A">
          <w:pPr>
            <w:jc w:val="center"/>
          </w:pPr>
          <w:r>
            <w:rPr>
              <w:noProof/>
            </w:rPr>
            <w:drawing>
              <wp:inline distT="0" distB="0" distL="0" distR="0" wp14:anchorId="22E936AF" wp14:editId="67E38EDF">
                <wp:extent cx="360000" cy="360000"/>
                <wp:effectExtent l="0" t="0" r="2540" b="254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p>
      </w:tc>
      <w:tc>
        <w:tcPr>
          <w:tcW w:w="901" w:type="dxa"/>
        </w:tcPr>
        <w:p w14:paraId="49DDC740" w14:textId="77777777" w:rsidR="0034288A" w:rsidRDefault="0034288A" w:rsidP="0034288A">
          <w:pPr>
            <w:jc w:val="center"/>
          </w:pPr>
          <w:r>
            <w:rPr>
              <w:noProof/>
            </w:rPr>
            <w:drawing>
              <wp:inline distT="0" distB="0" distL="0" distR="0" wp14:anchorId="1FECDCCD" wp14:editId="5CDF6B81">
                <wp:extent cx="360000" cy="379484"/>
                <wp:effectExtent l="0" t="0" r="2540" b="1905"/>
                <wp:docPr id="29" name="Picture 29"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icon&#10;&#10;Description automatically generated"/>
                        <pic:cNvPicPr/>
                      </pic:nvPicPr>
                      <pic:blipFill rotWithShape="1">
                        <a:blip r:embed="rId3">
                          <a:extLst>
                            <a:ext uri="{28A0092B-C50C-407E-A947-70E740481C1C}">
                              <a14:useLocalDpi xmlns:a14="http://schemas.microsoft.com/office/drawing/2010/main" val="0"/>
                            </a:ext>
                          </a:extLst>
                        </a:blip>
                        <a:srcRect l="-7235" t="-8069" r="-1" b="-1"/>
                        <a:stretch/>
                      </pic:blipFill>
                      <pic:spPr bwMode="auto">
                        <a:xfrm>
                          <a:off x="0" y="0"/>
                          <a:ext cx="360000" cy="379484"/>
                        </a:xfrm>
                        <a:prstGeom prst="rect">
                          <a:avLst/>
                        </a:prstGeom>
                        <a:ln>
                          <a:noFill/>
                        </a:ln>
                        <a:extLst>
                          <a:ext uri="{53640926-AAD7-44D8-BBD7-CCE9431645EC}">
                            <a14:shadowObscured xmlns:a14="http://schemas.microsoft.com/office/drawing/2010/main"/>
                          </a:ext>
                        </a:extLst>
                      </pic:spPr>
                    </pic:pic>
                  </a:graphicData>
                </a:graphic>
              </wp:inline>
            </w:drawing>
          </w:r>
        </w:p>
      </w:tc>
      <w:tc>
        <w:tcPr>
          <w:tcW w:w="901" w:type="dxa"/>
        </w:tcPr>
        <w:p w14:paraId="5C31CCF2" w14:textId="77777777" w:rsidR="0034288A" w:rsidRDefault="0034288A" w:rsidP="0034288A">
          <w:pPr>
            <w:jc w:val="center"/>
          </w:pPr>
          <w:r>
            <w:rPr>
              <w:noProof/>
            </w:rPr>
            <w:drawing>
              <wp:inline distT="0" distB="0" distL="0" distR="0" wp14:anchorId="022C1533" wp14:editId="7035F721">
                <wp:extent cx="360000" cy="360080"/>
                <wp:effectExtent l="0" t="0" r="2540" b="1905"/>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60000" cy="360080"/>
                        </a:xfrm>
                        <a:prstGeom prst="rect">
                          <a:avLst/>
                        </a:prstGeom>
                      </pic:spPr>
                    </pic:pic>
                  </a:graphicData>
                </a:graphic>
              </wp:inline>
            </w:drawing>
          </w:r>
        </w:p>
      </w:tc>
      <w:tc>
        <w:tcPr>
          <w:tcW w:w="902" w:type="dxa"/>
        </w:tcPr>
        <w:p w14:paraId="7D9052ED" w14:textId="77777777" w:rsidR="0034288A" w:rsidRDefault="0034288A" w:rsidP="0034288A">
          <w:pPr>
            <w:jc w:val="center"/>
          </w:pPr>
          <w:r>
            <w:rPr>
              <w:noProof/>
            </w:rPr>
            <w:drawing>
              <wp:inline distT="0" distB="0" distL="0" distR="0" wp14:anchorId="61569045" wp14:editId="50E98B65">
                <wp:extent cx="389739" cy="359789"/>
                <wp:effectExtent l="0" t="0" r="0" b="2540"/>
                <wp:docPr id="31" name="Picture 31" descr="A close 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with medium confidence"/>
                        <pic:cNvPicPr/>
                      </pic:nvPicPr>
                      <pic:blipFill rotWithShape="1">
                        <a:blip r:embed="rId5">
                          <a:extLst>
                            <a:ext uri="{28A0092B-C50C-407E-A947-70E740481C1C}">
                              <a14:useLocalDpi xmlns:a14="http://schemas.microsoft.com/office/drawing/2010/main" val="0"/>
                            </a:ext>
                          </a:extLst>
                        </a:blip>
                        <a:srcRect l="-8440" t="-10663" r="1"/>
                        <a:stretch/>
                      </pic:blipFill>
                      <pic:spPr bwMode="auto">
                        <a:xfrm>
                          <a:off x="0" y="0"/>
                          <a:ext cx="390385" cy="360385"/>
                        </a:xfrm>
                        <a:prstGeom prst="rect">
                          <a:avLst/>
                        </a:prstGeom>
                        <a:ln>
                          <a:noFill/>
                        </a:ln>
                        <a:extLst>
                          <a:ext uri="{53640926-AAD7-44D8-BBD7-CCE9431645EC}">
                            <a14:shadowObscured xmlns:a14="http://schemas.microsoft.com/office/drawing/2010/main"/>
                          </a:ext>
                        </a:extLst>
                      </pic:spPr>
                    </pic:pic>
                  </a:graphicData>
                </a:graphic>
              </wp:inline>
            </w:drawing>
          </w:r>
        </w:p>
      </w:tc>
      <w:tc>
        <w:tcPr>
          <w:tcW w:w="902" w:type="dxa"/>
        </w:tcPr>
        <w:p w14:paraId="24CA4755" w14:textId="77777777" w:rsidR="0034288A" w:rsidRDefault="0034288A" w:rsidP="0034288A">
          <w:pPr>
            <w:jc w:val="center"/>
          </w:pPr>
          <w:r>
            <w:rPr>
              <w:noProof/>
            </w:rPr>
            <w:drawing>
              <wp:inline distT="0" distB="0" distL="0" distR="0" wp14:anchorId="2A9583D9" wp14:editId="44EFF3B9">
                <wp:extent cx="360000" cy="360080"/>
                <wp:effectExtent l="0" t="0" r="2540" b="1905"/>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60000" cy="360080"/>
                        </a:xfrm>
                        <a:prstGeom prst="rect">
                          <a:avLst/>
                        </a:prstGeom>
                      </pic:spPr>
                    </pic:pic>
                  </a:graphicData>
                </a:graphic>
              </wp:inline>
            </w:drawing>
          </w:r>
        </w:p>
      </w:tc>
      <w:tc>
        <w:tcPr>
          <w:tcW w:w="902" w:type="dxa"/>
        </w:tcPr>
        <w:p w14:paraId="7F1F5DD1" w14:textId="77777777" w:rsidR="0034288A" w:rsidRDefault="0034288A" w:rsidP="0034288A">
          <w:pPr>
            <w:jc w:val="center"/>
          </w:pPr>
          <w:r>
            <w:rPr>
              <w:noProof/>
            </w:rPr>
            <w:drawing>
              <wp:inline distT="0" distB="0" distL="0" distR="0" wp14:anchorId="4465DC85" wp14:editId="12C9ABC4">
                <wp:extent cx="396000" cy="379977"/>
                <wp:effectExtent l="0" t="0" r="4445" b="1270"/>
                <wp:docPr id="33" name="Picture 3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pic:nvPicPr>
                      <pic:blipFill rotWithShape="1">
                        <a:blip r:embed="rId7">
                          <a:extLst>
                            <a:ext uri="{28A0092B-C50C-407E-A947-70E740481C1C}">
                              <a14:useLocalDpi xmlns:a14="http://schemas.microsoft.com/office/drawing/2010/main" val="0"/>
                            </a:ext>
                          </a:extLst>
                        </a:blip>
                        <a:srcRect l="12056" t="12847" r="10879" b="13206"/>
                        <a:stretch/>
                      </pic:blipFill>
                      <pic:spPr bwMode="auto">
                        <a:xfrm>
                          <a:off x="0" y="0"/>
                          <a:ext cx="396000" cy="379977"/>
                        </a:xfrm>
                        <a:prstGeom prst="rect">
                          <a:avLst/>
                        </a:prstGeom>
                        <a:ln>
                          <a:noFill/>
                        </a:ln>
                        <a:extLst>
                          <a:ext uri="{53640926-AAD7-44D8-BBD7-CCE9431645EC}">
                            <a14:shadowObscured xmlns:a14="http://schemas.microsoft.com/office/drawing/2010/main"/>
                          </a:ext>
                        </a:extLst>
                      </pic:spPr>
                    </pic:pic>
                  </a:graphicData>
                </a:graphic>
              </wp:inline>
            </w:drawing>
          </w:r>
        </w:p>
      </w:tc>
      <w:tc>
        <w:tcPr>
          <w:tcW w:w="902" w:type="dxa"/>
        </w:tcPr>
        <w:p w14:paraId="715F283D" w14:textId="77777777" w:rsidR="0034288A" w:rsidRDefault="0034288A" w:rsidP="0034288A">
          <w:pPr>
            <w:jc w:val="center"/>
          </w:pPr>
          <w:r>
            <w:rPr>
              <w:noProof/>
            </w:rPr>
            <w:drawing>
              <wp:inline distT="0" distB="0" distL="0" distR="0" wp14:anchorId="5DCF42B0" wp14:editId="733E3486">
                <wp:extent cx="360000" cy="352238"/>
                <wp:effectExtent l="0" t="0" r="2540" b="0"/>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rotWithShape="1">
                        <a:blip r:embed="rId8">
                          <a:extLst>
                            <a:ext uri="{28A0092B-C50C-407E-A947-70E740481C1C}">
                              <a14:useLocalDpi xmlns:a14="http://schemas.microsoft.com/office/drawing/2010/main" val="0"/>
                            </a:ext>
                          </a:extLst>
                        </a:blip>
                        <a:srcRect l="12050" t="15255" r="14089" b="12477"/>
                        <a:stretch/>
                      </pic:blipFill>
                      <pic:spPr bwMode="auto">
                        <a:xfrm>
                          <a:off x="0" y="0"/>
                          <a:ext cx="360000" cy="352238"/>
                        </a:xfrm>
                        <a:prstGeom prst="rect">
                          <a:avLst/>
                        </a:prstGeom>
                        <a:ln>
                          <a:noFill/>
                        </a:ln>
                        <a:extLst>
                          <a:ext uri="{53640926-AAD7-44D8-BBD7-CCE9431645EC}">
                            <a14:shadowObscured xmlns:a14="http://schemas.microsoft.com/office/drawing/2010/main"/>
                          </a:ext>
                        </a:extLst>
                      </pic:spPr>
                    </pic:pic>
                  </a:graphicData>
                </a:graphic>
              </wp:inline>
            </w:drawing>
          </w:r>
        </w:p>
      </w:tc>
      <w:tc>
        <w:tcPr>
          <w:tcW w:w="902" w:type="dxa"/>
        </w:tcPr>
        <w:p w14:paraId="6A979C2D" w14:textId="77777777" w:rsidR="0034288A" w:rsidRDefault="0034288A" w:rsidP="0034288A">
          <w:pPr>
            <w:jc w:val="center"/>
          </w:pPr>
          <w:r>
            <w:rPr>
              <w:noProof/>
            </w:rPr>
            <w:drawing>
              <wp:inline distT="0" distB="0" distL="0" distR="0" wp14:anchorId="3471E9AC" wp14:editId="111E4208">
                <wp:extent cx="398133" cy="389890"/>
                <wp:effectExtent l="0" t="0" r="2540" b="0"/>
                <wp:docPr id="35" name="Picture 3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rotWithShape="1">
                        <a:blip r:embed="rId9">
                          <a:extLst>
                            <a:ext uri="{28A0092B-C50C-407E-A947-70E740481C1C}">
                              <a14:useLocalDpi xmlns:a14="http://schemas.microsoft.com/office/drawing/2010/main" val="0"/>
                            </a:ext>
                          </a:extLst>
                        </a:blip>
                        <a:srcRect l="13666" t="14452" r="12484" b="13226"/>
                        <a:stretch/>
                      </pic:blipFill>
                      <pic:spPr bwMode="auto">
                        <a:xfrm>
                          <a:off x="0" y="0"/>
                          <a:ext cx="398793" cy="390536"/>
                        </a:xfrm>
                        <a:prstGeom prst="rect">
                          <a:avLst/>
                        </a:prstGeom>
                        <a:ln>
                          <a:noFill/>
                        </a:ln>
                        <a:extLst>
                          <a:ext uri="{53640926-AAD7-44D8-BBD7-CCE9431645EC}">
                            <a14:shadowObscured xmlns:a14="http://schemas.microsoft.com/office/drawing/2010/main"/>
                          </a:ext>
                        </a:extLst>
                      </pic:spPr>
                    </pic:pic>
                  </a:graphicData>
                </a:graphic>
              </wp:inline>
            </w:drawing>
          </w:r>
        </w:p>
      </w:tc>
      <w:tc>
        <w:tcPr>
          <w:tcW w:w="902" w:type="dxa"/>
        </w:tcPr>
        <w:p w14:paraId="554F5977" w14:textId="77777777" w:rsidR="0034288A" w:rsidRDefault="0034288A" w:rsidP="0034288A">
          <w:r>
            <w:rPr>
              <w:noProof/>
            </w:rPr>
            <w:drawing>
              <wp:inline distT="0" distB="0" distL="0" distR="0" wp14:anchorId="50D7D884" wp14:editId="039A0EDB">
                <wp:extent cx="432000" cy="427383"/>
                <wp:effectExtent l="0" t="0" r="6350" b="0"/>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rotWithShape="1">
                        <a:blip r:embed="rId10">
                          <a:extLst>
                            <a:ext uri="{28A0092B-C50C-407E-A947-70E740481C1C}">
                              <a14:useLocalDpi xmlns:a14="http://schemas.microsoft.com/office/drawing/2010/main" val="0"/>
                            </a:ext>
                          </a:extLst>
                        </a:blip>
                        <a:srcRect l="14459" t="15255" r="14090" b="14057"/>
                        <a:stretch/>
                      </pic:blipFill>
                      <pic:spPr bwMode="auto">
                        <a:xfrm>
                          <a:off x="0" y="0"/>
                          <a:ext cx="432000" cy="427383"/>
                        </a:xfrm>
                        <a:prstGeom prst="rect">
                          <a:avLst/>
                        </a:prstGeom>
                        <a:ln>
                          <a:noFill/>
                        </a:ln>
                        <a:extLst>
                          <a:ext uri="{53640926-AAD7-44D8-BBD7-CCE9431645EC}">
                            <a14:shadowObscured xmlns:a14="http://schemas.microsoft.com/office/drawing/2010/main"/>
                          </a:ext>
                        </a:extLst>
                      </pic:spPr>
                    </pic:pic>
                  </a:graphicData>
                </a:graphic>
              </wp:inline>
            </w:drawing>
          </w:r>
        </w:p>
      </w:tc>
    </w:tr>
    <w:bookmarkEnd w:id="0"/>
  </w:tbl>
  <w:p w14:paraId="79ABA79E" w14:textId="77777777" w:rsidR="00B3211A" w:rsidRDefault="00B321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F7958" w14:textId="77777777" w:rsidR="0009360C" w:rsidRDefault="0009360C" w:rsidP="00B3211A">
      <w:r>
        <w:separator/>
      </w:r>
    </w:p>
  </w:footnote>
  <w:footnote w:type="continuationSeparator" w:id="0">
    <w:p w14:paraId="40A9FFCA" w14:textId="77777777" w:rsidR="0009360C" w:rsidRDefault="0009360C" w:rsidP="00B321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54" w:type="dxa"/>
      <w:jc w:val="center"/>
      <w:tblLayout w:type="fixed"/>
      <w:tblLook w:val="01E0" w:firstRow="1" w:lastRow="1" w:firstColumn="1" w:lastColumn="1" w:noHBand="0" w:noVBand="0"/>
    </w:tblPr>
    <w:tblGrid>
      <w:gridCol w:w="1843"/>
      <w:gridCol w:w="6520"/>
      <w:gridCol w:w="1991"/>
    </w:tblGrid>
    <w:tr w:rsidR="003D3552" w:rsidRPr="00601A8B" w14:paraId="72E4B7B9" w14:textId="77777777" w:rsidTr="00FA62D2">
      <w:trPr>
        <w:trHeight w:val="1701"/>
        <w:jc w:val="center"/>
      </w:trPr>
      <w:tc>
        <w:tcPr>
          <w:tcW w:w="1843" w:type="dxa"/>
        </w:tcPr>
        <w:p w14:paraId="7AC8C5ED" w14:textId="77777777" w:rsidR="00B3211A" w:rsidRPr="00AF439B" w:rsidRDefault="00B3211A" w:rsidP="00B3211A">
          <w:pPr>
            <w:jc w:val="center"/>
          </w:pPr>
          <w:r>
            <w:rPr>
              <w:noProof/>
              <w:color w:val="000000"/>
              <w:lang w:val="en-US"/>
            </w:rPr>
            <w:drawing>
              <wp:inline distT="0" distB="0" distL="0" distR="0" wp14:anchorId="27A1CC24" wp14:editId="0521389B">
                <wp:extent cx="1080000" cy="1021172"/>
                <wp:effectExtent l="0" t="0" r="6350" b="7620"/>
                <wp:docPr id="25" name="Picture 25" descr="Lions Logo 16 Colour N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s Logo 16 Colour No B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21172"/>
                        </a:xfrm>
                        <a:prstGeom prst="rect">
                          <a:avLst/>
                        </a:prstGeom>
                        <a:noFill/>
                        <a:ln>
                          <a:noFill/>
                        </a:ln>
                      </pic:spPr>
                    </pic:pic>
                  </a:graphicData>
                </a:graphic>
              </wp:inline>
            </w:drawing>
          </w:r>
        </w:p>
      </w:tc>
      <w:tc>
        <w:tcPr>
          <w:tcW w:w="6520" w:type="dxa"/>
          <w:tcBorders>
            <w:left w:val="nil"/>
          </w:tcBorders>
        </w:tcPr>
        <w:p w14:paraId="035E1E12" w14:textId="77777777" w:rsidR="00B3211A" w:rsidRPr="003D3552" w:rsidRDefault="00B3211A" w:rsidP="00B3211A">
          <w:pPr>
            <w:ind w:left="-360" w:firstLine="360"/>
            <w:jc w:val="center"/>
            <w:rPr>
              <w:rFonts w:asciiTheme="minorHAnsi" w:hAnsiTheme="minorHAnsi" w:cstheme="minorHAnsi"/>
              <w:b/>
              <w:color w:val="000000"/>
              <w:sz w:val="56"/>
              <w:szCs w:val="48"/>
            </w:rPr>
          </w:pPr>
          <w:r w:rsidRPr="003D3552">
            <w:rPr>
              <w:rFonts w:asciiTheme="minorHAnsi" w:hAnsiTheme="minorHAnsi" w:cstheme="minorHAnsi"/>
              <w:b/>
              <w:color w:val="000000"/>
              <w:sz w:val="56"/>
              <w:szCs w:val="48"/>
            </w:rPr>
            <w:t>District 105CE</w:t>
          </w:r>
        </w:p>
        <w:p w14:paraId="2C83587B" w14:textId="77777777" w:rsidR="00FA62D2" w:rsidRPr="00FA62D2" w:rsidRDefault="00FA62D2" w:rsidP="00FA62D2">
          <w:pPr>
            <w:jc w:val="center"/>
            <w:rPr>
              <w:rFonts w:asciiTheme="minorHAnsi" w:hAnsiTheme="minorHAnsi" w:cstheme="minorHAnsi"/>
              <w:b/>
              <w:bCs/>
              <w:sz w:val="28"/>
              <w:szCs w:val="28"/>
            </w:rPr>
          </w:pPr>
          <w:r w:rsidRPr="00FA62D2">
            <w:rPr>
              <w:rFonts w:asciiTheme="minorHAnsi" w:hAnsiTheme="minorHAnsi" w:cstheme="minorHAnsi"/>
              <w:b/>
              <w:bCs/>
              <w:sz w:val="28"/>
              <w:szCs w:val="28"/>
            </w:rPr>
            <w:t>Administration Team Leader, Constitution,</w:t>
          </w:r>
        </w:p>
        <w:p w14:paraId="32A6641C" w14:textId="667D4383" w:rsidR="00FA62D2" w:rsidRPr="00BE5781" w:rsidRDefault="00FA62D2" w:rsidP="00FA62D2">
          <w:pPr>
            <w:jc w:val="center"/>
          </w:pPr>
          <w:r w:rsidRPr="00FA62D2">
            <w:rPr>
              <w:rFonts w:asciiTheme="minorHAnsi" w:hAnsiTheme="minorHAnsi" w:cstheme="minorHAnsi"/>
              <w:b/>
              <w:bCs/>
              <w:sz w:val="28"/>
              <w:szCs w:val="28"/>
            </w:rPr>
            <w:t>Nominations and Resolutions</w:t>
          </w:r>
          <w:r>
            <w:rPr>
              <w:rFonts w:asciiTheme="minorHAnsi" w:hAnsiTheme="minorHAnsi" w:cstheme="minorHAnsi"/>
              <w:b/>
              <w:bCs/>
              <w:sz w:val="28"/>
              <w:szCs w:val="28"/>
            </w:rPr>
            <w:t xml:space="preserve"> – PDG David Merchant</w:t>
          </w:r>
        </w:p>
        <w:p w14:paraId="773FB859" w14:textId="65C61094" w:rsidR="000257ED" w:rsidRPr="00FA62D2" w:rsidRDefault="00FA62D2" w:rsidP="000257ED">
          <w:pPr>
            <w:jc w:val="center"/>
            <w:rPr>
              <w:rFonts w:asciiTheme="minorHAnsi" w:hAnsiTheme="minorHAnsi" w:cstheme="minorHAnsi"/>
              <w:b/>
              <w:bCs/>
              <w:color w:val="000000"/>
              <w:sz w:val="22"/>
              <w:szCs w:val="22"/>
            </w:rPr>
          </w:pPr>
          <w:r w:rsidRPr="00FA62D2">
            <w:rPr>
              <w:rFonts w:asciiTheme="minorHAnsi" w:hAnsiTheme="minorHAnsi" w:cstheme="minorHAnsi"/>
              <w:b/>
              <w:bCs/>
              <w:color w:val="000000" w:themeColor="text1"/>
              <w:sz w:val="22"/>
              <w:szCs w:val="22"/>
            </w:rPr>
            <w:t>1</w:t>
          </w:r>
          <w:r w:rsidRPr="00FA62D2">
            <w:rPr>
              <w:rFonts w:asciiTheme="minorHAnsi" w:hAnsiTheme="minorHAnsi" w:cstheme="minorHAnsi"/>
              <w:b/>
              <w:bCs/>
              <w:color w:val="000000" w:themeColor="text1"/>
              <w:spacing w:val="-9"/>
              <w:sz w:val="22"/>
              <w:szCs w:val="22"/>
            </w:rPr>
            <w:t xml:space="preserve"> </w:t>
          </w:r>
          <w:r w:rsidRPr="00FA62D2">
            <w:rPr>
              <w:rFonts w:asciiTheme="minorHAnsi" w:hAnsiTheme="minorHAnsi" w:cstheme="minorHAnsi"/>
              <w:b/>
              <w:bCs/>
              <w:color w:val="000000" w:themeColor="text1"/>
              <w:sz w:val="22"/>
              <w:szCs w:val="22"/>
            </w:rPr>
            <w:t>Warners</w:t>
          </w:r>
          <w:r w:rsidRPr="00FA62D2">
            <w:rPr>
              <w:rFonts w:asciiTheme="minorHAnsi" w:hAnsiTheme="minorHAnsi" w:cstheme="minorHAnsi"/>
              <w:b/>
              <w:bCs/>
              <w:color w:val="000000" w:themeColor="text1"/>
              <w:spacing w:val="-9"/>
              <w:sz w:val="22"/>
              <w:szCs w:val="22"/>
            </w:rPr>
            <w:t xml:space="preserve"> </w:t>
          </w:r>
          <w:r w:rsidRPr="00FA62D2">
            <w:rPr>
              <w:rFonts w:asciiTheme="minorHAnsi" w:hAnsiTheme="minorHAnsi" w:cstheme="minorHAnsi"/>
              <w:b/>
              <w:bCs/>
              <w:color w:val="000000" w:themeColor="text1"/>
              <w:sz w:val="22"/>
              <w:szCs w:val="22"/>
            </w:rPr>
            <w:t>Meadow,</w:t>
          </w:r>
          <w:r w:rsidRPr="00FA62D2">
            <w:rPr>
              <w:rFonts w:asciiTheme="minorHAnsi" w:hAnsiTheme="minorHAnsi" w:cstheme="minorHAnsi"/>
              <w:b/>
              <w:bCs/>
              <w:color w:val="000000" w:themeColor="text1"/>
              <w:spacing w:val="-9"/>
              <w:sz w:val="22"/>
              <w:szCs w:val="22"/>
            </w:rPr>
            <w:t xml:space="preserve"> </w:t>
          </w:r>
          <w:r w:rsidRPr="00FA62D2">
            <w:rPr>
              <w:rFonts w:asciiTheme="minorHAnsi" w:hAnsiTheme="minorHAnsi" w:cstheme="minorHAnsi"/>
              <w:b/>
              <w:bCs/>
              <w:color w:val="000000" w:themeColor="text1"/>
              <w:sz w:val="22"/>
              <w:szCs w:val="22"/>
            </w:rPr>
            <w:t>North</w:t>
          </w:r>
          <w:r w:rsidRPr="00FA62D2">
            <w:rPr>
              <w:rFonts w:asciiTheme="minorHAnsi" w:hAnsiTheme="minorHAnsi" w:cstheme="minorHAnsi"/>
              <w:b/>
              <w:bCs/>
              <w:color w:val="000000" w:themeColor="text1"/>
              <w:spacing w:val="-9"/>
              <w:sz w:val="22"/>
              <w:szCs w:val="22"/>
            </w:rPr>
            <w:t xml:space="preserve"> </w:t>
          </w:r>
          <w:r w:rsidRPr="00FA62D2">
            <w:rPr>
              <w:rFonts w:asciiTheme="minorHAnsi" w:hAnsiTheme="minorHAnsi" w:cstheme="minorHAnsi"/>
              <w:b/>
              <w:bCs/>
              <w:color w:val="000000" w:themeColor="text1"/>
              <w:sz w:val="22"/>
              <w:szCs w:val="22"/>
            </w:rPr>
            <w:t>Pickenham,</w:t>
          </w:r>
          <w:r w:rsidRPr="00FA62D2">
            <w:rPr>
              <w:rFonts w:asciiTheme="minorHAnsi" w:hAnsiTheme="minorHAnsi" w:cstheme="minorHAnsi"/>
              <w:b/>
              <w:bCs/>
              <w:color w:val="000000" w:themeColor="text1"/>
              <w:spacing w:val="-9"/>
              <w:sz w:val="22"/>
              <w:szCs w:val="22"/>
            </w:rPr>
            <w:t xml:space="preserve"> </w:t>
          </w:r>
          <w:r w:rsidRPr="00FA62D2">
            <w:rPr>
              <w:rFonts w:asciiTheme="minorHAnsi" w:hAnsiTheme="minorHAnsi" w:cstheme="minorHAnsi"/>
              <w:b/>
              <w:bCs/>
              <w:color w:val="000000" w:themeColor="text1"/>
              <w:sz w:val="22"/>
              <w:szCs w:val="22"/>
            </w:rPr>
            <w:t xml:space="preserve">Swaffham, </w:t>
          </w:r>
          <w:r w:rsidRPr="00FA62D2">
            <w:rPr>
              <w:rFonts w:asciiTheme="minorHAnsi" w:hAnsiTheme="minorHAnsi" w:cstheme="minorHAnsi"/>
              <w:b/>
              <w:bCs/>
              <w:color w:val="000000" w:themeColor="text1"/>
              <w:w w:val="90"/>
              <w:sz w:val="22"/>
              <w:szCs w:val="22"/>
            </w:rPr>
            <w:t>Norfolk</w:t>
          </w:r>
          <w:r w:rsidRPr="00FA62D2">
            <w:rPr>
              <w:rFonts w:asciiTheme="minorHAnsi" w:hAnsiTheme="minorHAnsi" w:cstheme="minorHAnsi"/>
              <w:b/>
              <w:bCs/>
              <w:color w:val="000000" w:themeColor="text1"/>
              <w:spacing w:val="-7"/>
              <w:w w:val="90"/>
              <w:sz w:val="22"/>
              <w:szCs w:val="22"/>
            </w:rPr>
            <w:t xml:space="preserve"> </w:t>
          </w:r>
          <w:r w:rsidRPr="00FA62D2">
            <w:rPr>
              <w:rFonts w:asciiTheme="minorHAnsi" w:hAnsiTheme="minorHAnsi" w:cstheme="minorHAnsi"/>
              <w:b/>
              <w:bCs/>
              <w:color w:val="000000" w:themeColor="text1"/>
              <w:w w:val="90"/>
              <w:sz w:val="22"/>
              <w:szCs w:val="22"/>
            </w:rPr>
            <w:t>PE37</w:t>
          </w:r>
          <w:r w:rsidRPr="00FA62D2">
            <w:rPr>
              <w:rFonts w:asciiTheme="minorHAnsi" w:hAnsiTheme="minorHAnsi" w:cstheme="minorHAnsi"/>
              <w:b/>
              <w:bCs/>
              <w:color w:val="000000" w:themeColor="text1"/>
              <w:spacing w:val="-6"/>
              <w:w w:val="90"/>
              <w:sz w:val="22"/>
              <w:szCs w:val="22"/>
            </w:rPr>
            <w:t xml:space="preserve"> </w:t>
          </w:r>
          <w:r w:rsidRPr="00FA62D2">
            <w:rPr>
              <w:rFonts w:asciiTheme="minorHAnsi" w:hAnsiTheme="minorHAnsi" w:cstheme="minorHAnsi"/>
              <w:b/>
              <w:bCs/>
              <w:color w:val="000000" w:themeColor="text1"/>
              <w:w w:val="90"/>
              <w:sz w:val="22"/>
              <w:szCs w:val="22"/>
            </w:rPr>
            <w:t>8LS</w:t>
          </w:r>
        </w:p>
        <w:p w14:paraId="312CCD58" w14:textId="2E946462" w:rsidR="00B3211A" w:rsidRPr="00601A8B" w:rsidRDefault="00B3211A" w:rsidP="00B2154A">
          <w:pPr>
            <w:jc w:val="center"/>
            <w:rPr>
              <w:color w:val="000000"/>
            </w:rPr>
          </w:pPr>
        </w:p>
      </w:tc>
      <w:tc>
        <w:tcPr>
          <w:tcW w:w="1986" w:type="dxa"/>
        </w:tcPr>
        <w:p w14:paraId="1ECE7ED7" w14:textId="3D2B5CC9" w:rsidR="00B3211A" w:rsidRPr="003D457E" w:rsidRDefault="00B3211A" w:rsidP="003D3552">
          <w:pPr>
            <w:pStyle w:val="Heading1"/>
          </w:pPr>
          <w:r>
            <w:rPr>
              <w:noProof/>
              <w:color w:val="000000"/>
              <w:lang w:val="en-US"/>
            </w:rPr>
            <w:drawing>
              <wp:inline distT="0" distB="0" distL="0" distR="0" wp14:anchorId="66853646" wp14:editId="52181C65">
                <wp:extent cx="1115695" cy="1021715"/>
                <wp:effectExtent l="0" t="0" r="8255" b="698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rotWithShape="1">
                        <a:blip r:embed="rId2"/>
                        <a:srcRect l="13007" t="16431" r="13738" b="16477"/>
                        <a:stretch/>
                      </pic:blipFill>
                      <pic:spPr bwMode="auto">
                        <a:xfrm>
                          <a:off x="0" y="0"/>
                          <a:ext cx="1115695" cy="10217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3211A" w:rsidRPr="00601A8B" w14:paraId="1C37E6E6" w14:textId="77777777" w:rsidTr="00FA62D2">
      <w:trPr>
        <w:trHeight w:val="567"/>
        <w:jc w:val="center"/>
      </w:trPr>
      <w:tc>
        <w:tcPr>
          <w:tcW w:w="10354" w:type="dxa"/>
          <w:gridSpan w:val="3"/>
          <w:vAlign w:val="center"/>
        </w:tcPr>
        <w:p w14:paraId="43AB0A2E" w14:textId="77777777" w:rsidR="00FA62D2" w:rsidRPr="00FA62D2" w:rsidRDefault="00B3211A" w:rsidP="000257ED">
          <w:pPr>
            <w:ind w:left="-360" w:firstLine="360"/>
            <w:jc w:val="center"/>
            <w:rPr>
              <w:rFonts w:asciiTheme="minorHAnsi" w:hAnsiTheme="minorHAnsi" w:cstheme="minorHAnsi"/>
              <w:b/>
              <w:bCs/>
              <w:color w:val="000000"/>
              <w:sz w:val="22"/>
              <w:szCs w:val="22"/>
            </w:rPr>
          </w:pPr>
          <w:r w:rsidRPr="00FA62D2">
            <w:rPr>
              <w:rFonts w:asciiTheme="minorHAnsi" w:hAnsiTheme="minorHAnsi" w:cstheme="minorHAnsi"/>
              <w:b/>
              <w:bCs/>
              <w:sz w:val="22"/>
              <w:szCs w:val="22"/>
              <w:lang w:eastAsia="en-GB"/>
            </w:rPr>
            <w:t xml:space="preserve">Home:   </w:t>
          </w:r>
          <w:r w:rsidR="00FA62D2" w:rsidRPr="00FA62D2">
            <w:rPr>
              <w:rFonts w:asciiTheme="minorHAnsi" w:hAnsiTheme="minorHAnsi" w:cstheme="minorHAnsi"/>
              <w:b/>
              <w:bCs/>
              <w:color w:val="000000" w:themeColor="text1"/>
              <w:w w:val="90"/>
              <w:sz w:val="22"/>
              <w:szCs w:val="22"/>
            </w:rPr>
            <w:t>01760</w:t>
          </w:r>
          <w:r w:rsidR="00FA62D2" w:rsidRPr="00FA62D2">
            <w:rPr>
              <w:rFonts w:asciiTheme="minorHAnsi" w:hAnsiTheme="minorHAnsi" w:cstheme="minorHAnsi"/>
              <w:b/>
              <w:bCs/>
              <w:color w:val="000000" w:themeColor="text1"/>
              <w:spacing w:val="-5"/>
              <w:w w:val="90"/>
              <w:sz w:val="22"/>
              <w:szCs w:val="22"/>
            </w:rPr>
            <w:t xml:space="preserve"> </w:t>
          </w:r>
          <w:r w:rsidR="00FA62D2" w:rsidRPr="00FA62D2">
            <w:rPr>
              <w:rFonts w:asciiTheme="minorHAnsi" w:hAnsiTheme="minorHAnsi" w:cstheme="minorHAnsi"/>
              <w:b/>
              <w:bCs/>
              <w:color w:val="000000" w:themeColor="text1"/>
              <w:w w:val="90"/>
              <w:sz w:val="22"/>
              <w:szCs w:val="22"/>
            </w:rPr>
            <w:t>441260</w:t>
          </w:r>
          <w:r w:rsidR="00FA62D2" w:rsidRPr="00FA62D2">
            <w:rPr>
              <w:rFonts w:asciiTheme="minorHAnsi" w:hAnsiTheme="minorHAnsi" w:cstheme="minorHAnsi"/>
              <w:b/>
              <w:bCs/>
              <w:color w:val="000000" w:themeColor="text1"/>
              <w:spacing w:val="-4"/>
              <w:w w:val="90"/>
              <w:sz w:val="22"/>
              <w:szCs w:val="22"/>
            </w:rPr>
            <w:t xml:space="preserve"> </w:t>
          </w:r>
          <w:r w:rsidRPr="00FA62D2">
            <w:rPr>
              <w:rFonts w:asciiTheme="minorHAnsi" w:hAnsiTheme="minorHAnsi" w:cstheme="minorHAnsi"/>
              <w:b/>
              <w:bCs/>
              <w:color w:val="333333"/>
              <w:sz w:val="22"/>
              <w:szCs w:val="22"/>
              <w:shd w:val="clear" w:color="auto" w:fill="FFFFFF"/>
            </w:rPr>
            <w:t xml:space="preserve">- </w:t>
          </w:r>
          <w:r w:rsidRPr="00FA62D2">
            <w:rPr>
              <w:rFonts w:asciiTheme="minorHAnsi" w:hAnsiTheme="minorHAnsi" w:cstheme="minorHAnsi"/>
              <w:b/>
              <w:bCs/>
              <w:sz w:val="22"/>
              <w:szCs w:val="22"/>
              <w:lang w:eastAsia="en-GB"/>
            </w:rPr>
            <w:t xml:space="preserve">Mobile: </w:t>
          </w:r>
          <w:r w:rsidR="00B2154A" w:rsidRPr="00FA62D2">
            <w:rPr>
              <w:rFonts w:asciiTheme="minorHAnsi" w:hAnsiTheme="minorHAnsi" w:cstheme="minorHAnsi"/>
              <w:b/>
              <w:bCs/>
              <w:color w:val="333333"/>
              <w:sz w:val="22"/>
              <w:szCs w:val="22"/>
              <w:shd w:val="clear" w:color="auto" w:fill="FFFFFF"/>
            </w:rPr>
            <w:t xml:space="preserve"> </w:t>
          </w:r>
          <w:r w:rsidR="00FA62D2" w:rsidRPr="00FA62D2">
            <w:rPr>
              <w:rFonts w:asciiTheme="minorHAnsi" w:hAnsiTheme="minorHAnsi" w:cstheme="minorHAnsi"/>
              <w:b/>
              <w:bCs/>
              <w:color w:val="000000" w:themeColor="text1"/>
              <w:w w:val="90"/>
              <w:sz w:val="22"/>
              <w:szCs w:val="22"/>
            </w:rPr>
            <w:t>07751</w:t>
          </w:r>
          <w:r w:rsidR="00FA62D2" w:rsidRPr="00FA62D2">
            <w:rPr>
              <w:rFonts w:asciiTheme="minorHAnsi" w:hAnsiTheme="minorHAnsi" w:cstheme="minorHAnsi"/>
              <w:b/>
              <w:bCs/>
              <w:color w:val="000000" w:themeColor="text1"/>
              <w:spacing w:val="-7"/>
              <w:w w:val="90"/>
              <w:sz w:val="22"/>
              <w:szCs w:val="22"/>
            </w:rPr>
            <w:t xml:space="preserve"> </w:t>
          </w:r>
          <w:r w:rsidR="00FA62D2" w:rsidRPr="00FA62D2">
            <w:rPr>
              <w:rFonts w:asciiTheme="minorHAnsi" w:hAnsiTheme="minorHAnsi" w:cstheme="minorHAnsi"/>
              <w:b/>
              <w:bCs/>
              <w:color w:val="000000" w:themeColor="text1"/>
              <w:w w:val="90"/>
              <w:sz w:val="22"/>
              <w:szCs w:val="22"/>
            </w:rPr>
            <w:t>423771</w:t>
          </w:r>
          <w:r w:rsidRPr="00FA62D2">
            <w:rPr>
              <w:rFonts w:asciiTheme="minorHAnsi" w:hAnsiTheme="minorHAnsi" w:cstheme="minorHAnsi"/>
              <w:b/>
              <w:bCs/>
              <w:color w:val="333333"/>
              <w:sz w:val="22"/>
              <w:szCs w:val="22"/>
              <w:shd w:val="clear" w:color="auto" w:fill="FFFFFF"/>
            </w:rPr>
            <w:t xml:space="preserve">– Email: </w:t>
          </w:r>
        </w:p>
        <w:p w14:paraId="1EDED305" w14:textId="77777777" w:rsidR="00FA62D2" w:rsidRPr="00FA62D2" w:rsidRDefault="00FA62D2" w:rsidP="00FA62D2">
          <w:pPr>
            <w:jc w:val="center"/>
            <w:rPr>
              <w:rFonts w:asciiTheme="minorHAnsi" w:hAnsiTheme="minorHAnsi" w:cstheme="minorHAnsi"/>
              <w:b/>
              <w:bCs/>
              <w:color w:val="000000"/>
              <w:sz w:val="22"/>
              <w:szCs w:val="22"/>
            </w:rPr>
          </w:pPr>
          <w:r w:rsidRPr="00FA62D2">
            <w:rPr>
              <w:rFonts w:asciiTheme="minorHAnsi" w:hAnsiTheme="minorHAnsi" w:cstheme="minorHAnsi"/>
              <w:b/>
              <w:bCs/>
              <w:color w:val="000000"/>
              <w:sz w:val="22"/>
              <w:szCs w:val="22"/>
            </w:rPr>
            <w:t>adminlead@lions105ce.org.uk</w:t>
          </w:r>
        </w:p>
        <w:p w14:paraId="4B692832" w14:textId="24DB84D4" w:rsidR="00B3211A" w:rsidRPr="00B3211A" w:rsidRDefault="00970A68" w:rsidP="00B3211A">
          <w:pPr>
            <w:ind w:left="-360" w:firstLine="360"/>
            <w:jc w:val="center"/>
            <w:rPr>
              <w:rFonts w:asciiTheme="minorHAnsi" w:hAnsiTheme="minorHAnsi" w:cstheme="minorHAnsi"/>
              <w:b/>
              <w:bCs/>
              <w:color w:val="000000"/>
              <w:szCs w:val="20"/>
            </w:rPr>
          </w:pPr>
          <w:r w:rsidRPr="00C47C54">
            <w:rPr>
              <w:rFonts w:ascii="Calibri" w:hAnsi="Calibri" w:cs="Calibri"/>
              <w:b/>
              <w:bCs/>
              <w:color w:val="0070C0"/>
              <w:sz w:val="48"/>
              <w:szCs w:val="48"/>
              <w:shd w:val="clear" w:color="auto" w:fill="FFFFFF"/>
            </w:rPr>
            <w:t>Lions are the Heart of Service</w:t>
          </w:r>
        </w:p>
      </w:tc>
    </w:tr>
  </w:tbl>
  <w:p w14:paraId="00907478" w14:textId="77777777" w:rsidR="00B3211A" w:rsidRDefault="00B3211A" w:rsidP="00B32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21D53"/>
    <w:multiLevelType w:val="hybridMultilevel"/>
    <w:tmpl w:val="88CC681C"/>
    <w:lvl w:ilvl="0" w:tplc="CCE2897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5235203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16D"/>
    <w:rsid w:val="000257ED"/>
    <w:rsid w:val="0009360C"/>
    <w:rsid w:val="000D1D5B"/>
    <w:rsid w:val="00112ABB"/>
    <w:rsid w:val="00147D41"/>
    <w:rsid w:val="00173C74"/>
    <w:rsid w:val="00191310"/>
    <w:rsid w:val="001D0E5B"/>
    <w:rsid w:val="001F3916"/>
    <w:rsid w:val="002221AA"/>
    <w:rsid w:val="00227FB6"/>
    <w:rsid w:val="00261BF3"/>
    <w:rsid w:val="002671C9"/>
    <w:rsid w:val="00295A1D"/>
    <w:rsid w:val="002E4C2C"/>
    <w:rsid w:val="00307256"/>
    <w:rsid w:val="00341609"/>
    <w:rsid w:val="0034288A"/>
    <w:rsid w:val="00391F59"/>
    <w:rsid w:val="003A76CD"/>
    <w:rsid w:val="003B6BFC"/>
    <w:rsid w:val="003D3552"/>
    <w:rsid w:val="003D457E"/>
    <w:rsid w:val="003F6884"/>
    <w:rsid w:val="00404303"/>
    <w:rsid w:val="00406B9E"/>
    <w:rsid w:val="0042538F"/>
    <w:rsid w:val="00481650"/>
    <w:rsid w:val="004B4D0E"/>
    <w:rsid w:val="00502235"/>
    <w:rsid w:val="00590029"/>
    <w:rsid w:val="005A0D1A"/>
    <w:rsid w:val="005B71AC"/>
    <w:rsid w:val="005C116D"/>
    <w:rsid w:val="005D03AA"/>
    <w:rsid w:val="005F0CCA"/>
    <w:rsid w:val="006115B1"/>
    <w:rsid w:val="00664BC3"/>
    <w:rsid w:val="006B1786"/>
    <w:rsid w:val="006D3CAF"/>
    <w:rsid w:val="00700422"/>
    <w:rsid w:val="0071698B"/>
    <w:rsid w:val="00743393"/>
    <w:rsid w:val="007506FA"/>
    <w:rsid w:val="00763A22"/>
    <w:rsid w:val="00835157"/>
    <w:rsid w:val="008528A2"/>
    <w:rsid w:val="00855916"/>
    <w:rsid w:val="00856C74"/>
    <w:rsid w:val="00877124"/>
    <w:rsid w:val="00880A4B"/>
    <w:rsid w:val="0088651C"/>
    <w:rsid w:val="008C3D95"/>
    <w:rsid w:val="008F7413"/>
    <w:rsid w:val="00916439"/>
    <w:rsid w:val="00926748"/>
    <w:rsid w:val="009312B5"/>
    <w:rsid w:val="00941E4A"/>
    <w:rsid w:val="00955E79"/>
    <w:rsid w:val="00970A68"/>
    <w:rsid w:val="00981F77"/>
    <w:rsid w:val="009A1A7F"/>
    <w:rsid w:val="009D0B5E"/>
    <w:rsid w:val="00A02831"/>
    <w:rsid w:val="00A24834"/>
    <w:rsid w:val="00A267ED"/>
    <w:rsid w:val="00A3025E"/>
    <w:rsid w:val="00A31B61"/>
    <w:rsid w:val="00A34F5B"/>
    <w:rsid w:val="00A8113F"/>
    <w:rsid w:val="00A85680"/>
    <w:rsid w:val="00AD40EC"/>
    <w:rsid w:val="00AF439B"/>
    <w:rsid w:val="00B2154A"/>
    <w:rsid w:val="00B24D5F"/>
    <w:rsid w:val="00B3211A"/>
    <w:rsid w:val="00B71524"/>
    <w:rsid w:val="00BD0A1B"/>
    <w:rsid w:val="00BE5781"/>
    <w:rsid w:val="00C94452"/>
    <w:rsid w:val="00CA276B"/>
    <w:rsid w:val="00CA7CE6"/>
    <w:rsid w:val="00CF02E1"/>
    <w:rsid w:val="00D030E1"/>
    <w:rsid w:val="00D228AF"/>
    <w:rsid w:val="00D3473F"/>
    <w:rsid w:val="00D628C8"/>
    <w:rsid w:val="00DF2ACC"/>
    <w:rsid w:val="00E266F9"/>
    <w:rsid w:val="00E345F8"/>
    <w:rsid w:val="00E67BB5"/>
    <w:rsid w:val="00E77C92"/>
    <w:rsid w:val="00ED27BB"/>
    <w:rsid w:val="00EE0A8F"/>
    <w:rsid w:val="00F13558"/>
    <w:rsid w:val="00F15F92"/>
    <w:rsid w:val="00F72E6B"/>
    <w:rsid w:val="00F76CD2"/>
    <w:rsid w:val="00FA62D2"/>
    <w:rsid w:val="00FD75B7"/>
    <w:rsid w:val="00FE3CE7"/>
    <w:rsid w:val="00FE7F77"/>
    <w:rsid w:val="00FF29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38B6EC"/>
  <w15:docId w15:val="{3303DC6D-43BB-4871-A054-EDEFC19DC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16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C116D"/>
    <w:pPr>
      <w:keepNext/>
      <w:jc w:val="center"/>
      <w:outlineLvl w:val="0"/>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16D"/>
    <w:rPr>
      <w:rFonts w:ascii="Times New Roman" w:eastAsia="Times New Roman" w:hAnsi="Times New Roman" w:cs="Times New Roman"/>
      <w:b/>
      <w:sz w:val="20"/>
      <w:szCs w:val="24"/>
    </w:rPr>
  </w:style>
  <w:style w:type="paragraph" w:styleId="Header">
    <w:name w:val="header"/>
    <w:basedOn w:val="Normal"/>
    <w:link w:val="HeaderChar"/>
    <w:uiPriority w:val="99"/>
    <w:rsid w:val="005C116D"/>
    <w:pPr>
      <w:tabs>
        <w:tab w:val="center" w:pos="4153"/>
        <w:tab w:val="right" w:pos="8306"/>
      </w:tabs>
      <w:overflowPunct w:val="0"/>
      <w:autoSpaceDE w:val="0"/>
      <w:autoSpaceDN w:val="0"/>
      <w:adjustRightInd w:val="0"/>
      <w:textAlignment w:val="baseline"/>
    </w:pPr>
    <w:rPr>
      <w:szCs w:val="20"/>
    </w:rPr>
  </w:style>
  <w:style w:type="character" w:customStyle="1" w:styleId="HeaderChar">
    <w:name w:val="Header Char"/>
    <w:basedOn w:val="DefaultParagraphFont"/>
    <w:link w:val="Header"/>
    <w:uiPriority w:val="99"/>
    <w:rsid w:val="005C116D"/>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5C116D"/>
    <w:rPr>
      <w:rFonts w:ascii="Tahoma" w:hAnsi="Tahoma" w:cs="Tahoma"/>
      <w:sz w:val="16"/>
      <w:szCs w:val="16"/>
    </w:rPr>
  </w:style>
  <w:style w:type="character" w:customStyle="1" w:styleId="BalloonTextChar">
    <w:name w:val="Balloon Text Char"/>
    <w:basedOn w:val="DefaultParagraphFont"/>
    <w:link w:val="BalloonText"/>
    <w:uiPriority w:val="99"/>
    <w:semiHidden/>
    <w:rsid w:val="005C116D"/>
    <w:rPr>
      <w:rFonts w:ascii="Tahoma" w:eastAsia="Times New Roman" w:hAnsi="Tahoma" w:cs="Tahoma"/>
      <w:sz w:val="16"/>
      <w:szCs w:val="16"/>
    </w:rPr>
  </w:style>
  <w:style w:type="paragraph" w:customStyle="1" w:styleId="default-style">
    <w:name w:val="default-style"/>
    <w:basedOn w:val="Normal"/>
    <w:rsid w:val="00835157"/>
    <w:pPr>
      <w:spacing w:before="100" w:beforeAutospacing="1" w:after="100" w:afterAutospacing="1"/>
    </w:pPr>
    <w:rPr>
      <w:lang w:eastAsia="en-GB"/>
    </w:rPr>
  </w:style>
  <w:style w:type="paragraph" w:customStyle="1" w:styleId="ox-1ad594a3b9-msonormal">
    <w:name w:val="ox-1ad594a3b9-msonormal"/>
    <w:basedOn w:val="Normal"/>
    <w:rsid w:val="00835157"/>
    <w:pPr>
      <w:spacing w:before="100" w:beforeAutospacing="1" w:after="100" w:afterAutospacing="1"/>
    </w:pPr>
    <w:rPr>
      <w:lang w:eastAsia="en-GB"/>
    </w:rPr>
  </w:style>
  <w:style w:type="character" w:customStyle="1" w:styleId="ox-1ad594a3b9-apple-style-span">
    <w:name w:val="ox-1ad594a3b9-apple-style-span"/>
    <w:basedOn w:val="DefaultParagraphFont"/>
    <w:rsid w:val="00835157"/>
  </w:style>
  <w:style w:type="paragraph" w:customStyle="1" w:styleId="ox-1d78dfde6a-msonormal">
    <w:name w:val="ox-1d78dfde6a-msonormal"/>
    <w:basedOn w:val="Normal"/>
    <w:rsid w:val="00835157"/>
    <w:pPr>
      <w:spacing w:before="100" w:beforeAutospacing="1" w:after="100" w:afterAutospacing="1"/>
    </w:pPr>
    <w:rPr>
      <w:lang w:eastAsia="en-GB"/>
    </w:rPr>
  </w:style>
  <w:style w:type="character" w:customStyle="1" w:styleId="ox-1d78dfde6a-apple-style-span">
    <w:name w:val="ox-1d78dfde6a-apple-style-span"/>
    <w:basedOn w:val="DefaultParagraphFont"/>
    <w:rsid w:val="00835157"/>
  </w:style>
  <w:style w:type="character" w:styleId="Hyperlink">
    <w:name w:val="Hyperlink"/>
    <w:basedOn w:val="DefaultParagraphFont"/>
    <w:uiPriority w:val="99"/>
    <w:unhideWhenUsed/>
    <w:rsid w:val="00835157"/>
    <w:rPr>
      <w:color w:val="0000FF"/>
      <w:u w:val="single"/>
    </w:rPr>
  </w:style>
  <w:style w:type="paragraph" w:styleId="Footer">
    <w:name w:val="footer"/>
    <w:basedOn w:val="Normal"/>
    <w:link w:val="FooterChar"/>
    <w:uiPriority w:val="99"/>
    <w:unhideWhenUsed/>
    <w:rsid w:val="00B3211A"/>
    <w:pPr>
      <w:tabs>
        <w:tab w:val="center" w:pos="4513"/>
        <w:tab w:val="right" w:pos="9026"/>
      </w:tabs>
    </w:pPr>
  </w:style>
  <w:style w:type="character" w:customStyle="1" w:styleId="FooterChar">
    <w:name w:val="Footer Char"/>
    <w:basedOn w:val="DefaultParagraphFont"/>
    <w:link w:val="Footer"/>
    <w:uiPriority w:val="99"/>
    <w:rsid w:val="00B3211A"/>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3211A"/>
    <w:rPr>
      <w:color w:val="605E5C"/>
      <w:shd w:val="clear" w:color="auto" w:fill="E1DFDD"/>
    </w:rPr>
  </w:style>
  <w:style w:type="table" w:styleId="TableGrid">
    <w:name w:val="Table Grid"/>
    <w:basedOn w:val="TableNormal"/>
    <w:uiPriority w:val="39"/>
    <w:rsid w:val="00342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362246">
      <w:bodyDiv w:val="1"/>
      <w:marLeft w:val="0"/>
      <w:marRight w:val="0"/>
      <w:marTop w:val="0"/>
      <w:marBottom w:val="0"/>
      <w:divBdr>
        <w:top w:val="none" w:sz="0" w:space="0" w:color="auto"/>
        <w:left w:val="none" w:sz="0" w:space="0" w:color="auto"/>
        <w:bottom w:val="none" w:sz="0" w:space="0" w:color="auto"/>
        <w:right w:val="none" w:sz="0" w:space="0" w:color="auto"/>
      </w:divBdr>
    </w:div>
    <w:div w:id="527454672">
      <w:bodyDiv w:val="1"/>
      <w:marLeft w:val="0"/>
      <w:marRight w:val="0"/>
      <w:marTop w:val="0"/>
      <w:marBottom w:val="0"/>
      <w:divBdr>
        <w:top w:val="none" w:sz="0" w:space="0" w:color="auto"/>
        <w:left w:val="none" w:sz="0" w:space="0" w:color="auto"/>
        <w:bottom w:val="none" w:sz="0" w:space="0" w:color="auto"/>
        <w:right w:val="none" w:sz="0" w:space="0" w:color="auto"/>
      </w:divBdr>
    </w:div>
    <w:div w:id="785584275">
      <w:bodyDiv w:val="1"/>
      <w:marLeft w:val="0"/>
      <w:marRight w:val="0"/>
      <w:marTop w:val="0"/>
      <w:marBottom w:val="0"/>
      <w:divBdr>
        <w:top w:val="none" w:sz="0" w:space="0" w:color="auto"/>
        <w:left w:val="none" w:sz="0" w:space="0" w:color="auto"/>
        <w:bottom w:val="none" w:sz="0" w:space="0" w:color="auto"/>
        <w:right w:val="none" w:sz="0" w:space="0" w:color="auto"/>
      </w:divBdr>
    </w:div>
    <w:div w:id="1100492426">
      <w:bodyDiv w:val="1"/>
      <w:marLeft w:val="0"/>
      <w:marRight w:val="0"/>
      <w:marTop w:val="0"/>
      <w:marBottom w:val="0"/>
      <w:divBdr>
        <w:top w:val="none" w:sz="0" w:space="0" w:color="auto"/>
        <w:left w:val="none" w:sz="0" w:space="0" w:color="auto"/>
        <w:bottom w:val="none" w:sz="0" w:space="0" w:color="auto"/>
        <w:right w:val="none" w:sz="0" w:space="0" w:color="auto"/>
      </w:divBdr>
    </w:div>
    <w:div w:id="1108157153">
      <w:bodyDiv w:val="1"/>
      <w:marLeft w:val="0"/>
      <w:marRight w:val="0"/>
      <w:marTop w:val="0"/>
      <w:marBottom w:val="0"/>
      <w:divBdr>
        <w:top w:val="none" w:sz="0" w:space="0" w:color="auto"/>
        <w:left w:val="none" w:sz="0" w:space="0" w:color="auto"/>
        <w:bottom w:val="none" w:sz="0" w:space="0" w:color="auto"/>
        <w:right w:val="none" w:sz="0" w:space="0" w:color="auto"/>
      </w:divBdr>
    </w:div>
    <w:div w:id="1228613654">
      <w:bodyDiv w:val="1"/>
      <w:marLeft w:val="0"/>
      <w:marRight w:val="0"/>
      <w:marTop w:val="0"/>
      <w:marBottom w:val="0"/>
      <w:divBdr>
        <w:top w:val="none" w:sz="0" w:space="0" w:color="auto"/>
        <w:left w:val="none" w:sz="0" w:space="0" w:color="auto"/>
        <w:bottom w:val="none" w:sz="0" w:space="0" w:color="auto"/>
        <w:right w:val="none" w:sz="0" w:space="0" w:color="auto"/>
      </w:divBdr>
      <w:divsChild>
        <w:div w:id="593442435">
          <w:marLeft w:val="0"/>
          <w:marRight w:val="0"/>
          <w:marTop w:val="0"/>
          <w:marBottom w:val="0"/>
          <w:divBdr>
            <w:top w:val="none" w:sz="0" w:space="0" w:color="auto"/>
            <w:left w:val="none" w:sz="0" w:space="0" w:color="auto"/>
            <w:bottom w:val="none" w:sz="0" w:space="0" w:color="auto"/>
            <w:right w:val="none" w:sz="0" w:space="0" w:color="auto"/>
          </w:divBdr>
        </w:div>
      </w:divsChild>
    </w:div>
    <w:div w:id="1235050642">
      <w:bodyDiv w:val="1"/>
      <w:marLeft w:val="0"/>
      <w:marRight w:val="0"/>
      <w:marTop w:val="0"/>
      <w:marBottom w:val="0"/>
      <w:divBdr>
        <w:top w:val="none" w:sz="0" w:space="0" w:color="auto"/>
        <w:left w:val="none" w:sz="0" w:space="0" w:color="auto"/>
        <w:bottom w:val="none" w:sz="0" w:space="0" w:color="auto"/>
        <w:right w:val="none" w:sz="0" w:space="0" w:color="auto"/>
      </w:divBdr>
    </w:div>
    <w:div w:id="1620143672">
      <w:bodyDiv w:val="1"/>
      <w:marLeft w:val="0"/>
      <w:marRight w:val="0"/>
      <w:marTop w:val="0"/>
      <w:marBottom w:val="0"/>
      <w:divBdr>
        <w:top w:val="none" w:sz="0" w:space="0" w:color="auto"/>
        <w:left w:val="none" w:sz="0" w:space="0" w:color="auto"/>
        <w:bottom w:val="none" w:sz="0" w:space="0" w:color="auto"/>
        <w:right w:val="none" w:sz="0" w:space="0" w:color="auto"/>
      </w:divBdr>
    </w:div>
    <w:div w:id="1941257398">
      <w:bodyDiv w:val="1"/>
      <w:marLeft w:val="0"/>
      <w:marRight w:val="0"/>
      <w:marTop w:val="0"/>
      <w:marBottom w:val="0"/>
      <w:divBdr>
        <w:top w:val="none" w:sz="0" w:space="0" w:color="auto"/>
        <w:left w:val="none" w:sz="0" w:space="0" w:color="auto"/>
        <w:bottom w:val="none" w:sz="0" w:space="0" w:color="auto"/>
        <w:right w:val="none" w:sz="0" w:space="0" w:color="auto"/>
      </w:divBdr>
    </w:div>
    <w:div w:id="1949002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image" Target="media/image5.jpeg"/><Relationship Id="rId7" Type="http://schemas.openxmlformats.org/officeDocument/2006/relationships/image" Target="media/image9.jpg"/><Relationship Id="rId2" Type="http://schemas.openxmlformats.org/officeDocument/2006/relationships/image" Target="media/image4.jpeg"/><Relationship Id="rId1" Type="http://schemas.openxmlformats.org/officeDocument/2006/relationships/image" Target="media/image3.JP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2.jpg"/><Relationship Id="rId4" Type="http://schemas.openxmlformats.org/officeDocument/2006/relationships/image" Target="media/image6.jpeg"/><Relationship Id="rId9" Type="http://schemas.openxmlformats.org/officeDocument/2006/relationships/image" Target="media/image11.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572FF5-F107-5A49-A402-26739FEC3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656</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Radley Consulting</dc:creator>
  <cp:lastModifiedBy>David Merchant</cp:lastModifiedBy>
  <cp:revision>6</cp:revision>
  <cp:lastPrinted>2022-05-11T12:48:00Z</cp:lastPrinted>
  <dcterms:created xsi:type="dcterms:W3CDTF">2023-07-08T12:18:00Z</dcterms:created>
  <dcterms:modified xsi:type="dcterms:W3CDTF">2023-07-18T08:49:00Z</dcterms:modified>
</cp:coreProperties>
</file>